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EB" w:rsidRPr="005D4CEB" w:rsidRDefault="005D4CEB" w:rsidP="005D4CEB">
      <w:pPr>
        <w:spacing w:before="300" w:after="450" w:line="240" w:lineRule="auto"/>
        <w:ind w:left="450" w:right="450"/>
        <w:jc w:val="center"/>
        <w:rPr>
          <w:rFonts w:eastAsia="Times New Roman" w:cs="Times New Roman"/>
          <w:b/>
          <w:bCs/>
          <w:sz w:val="40"/>
          <w:szCs w:val="40"/>
          <w:lang w:eastAsia="uk-UA"/>
        </w:rPr>
      </w:pPr>
      <w:bookmarkStart w:id="0" w:name="_GoBack"/>
      <w:bookmarkEnd w:id="0"/>
      <w:r w:rsidRPr="005D4CEB">
        <w:rPr>
          <w:rFonts w:eastAsia="Times New Roman" w:cs="Times New Roman"/>
          <w:b/>
          <w:bCs/>
          <w:sz w:val="40"/>
          <w:szCs w:val="40"/>
          <w:lang w:eastAsia="uk-UA"/>
        </w:rPr>
        <w:t xml:space="preserve">З А К О Н </w:t>
      </w:r>
      <w:r>
        <w:rPr>
          <w:rFonts w:eastAsia="Times New Roman" w:cs="Times New Roman"/>
          <w:b/>
          <w:bCs/>
          <w:sz w:val="40"/>
          <w:szCs w:val="40"/>
          <w:lang w:eastAsia="uk-UA"/>
        </w:rPr>
        <w:t xml:space="preserve">  </w:t>
      </w:r>
      <w:r w:rsidRPr="005D4CEB">
        <w:rPr>
          <w:rFonts w:eastAsia="Times New Roman" w:cs="Times New Roman"/>
          <w:b/>
          <w:bCs/>
          <w:sz w:val="40"/>
          <w:szCs w:val="40"/>
          <w:lang w:eastAsia="uk-UA"/>
        </w:rPr>
        <w:t xml:space="preserve"> У К Р А Ї Н И</w:t>
      </w:r>
    </w:p>
    <w:p w:rsidR="005D4CEB" w:rsidRPr="005D4CEB" w:rsidRDefault="005D4CEB" w:rsidP="005D4CEB">
      <w:pPr>
        <w:spacing w:before="300" w:after="450" w:line="240" w:lineRule="auto"/>
        <w:ind w:left="450" w:right="450"/>
        <w:jc w:val="center"/>
        <w:rPr>
          <w:rFonts w:eastAsia="Times New Roman" w:cs="Times New Roman"/>
          <w:sz w:val="24"/>
          <w:szCs w:val="24"/>
          <w:lang w:eastAsia="uk-UA"/>
        </w:rPr>
      </w:pPr>
      <w:r w:rsidRPr="005D4CEB">
        <w:rPr>
          <w:rFonts w:eastAsia="Times New Roman" w:cs="Times New Roman"/>
          <w:b/>
          <w:bCs/>
          <w:sz w:val="32"/>
          <w:szCs w:val="32"/>
          <w:lang w:eastAsia="uk-UA"/>
        </w:rPr>
        <w:t>Про звернення громадян</w:t>
      </w:r>
    </w:p>
    <w:p w:rsidR="005D4CEB" w:rsidRPr="005D4CEB" w:rsidRDefault="005D4CEB" w:rsidP="005D4CEB">
      <w:pPr>
        <w:spacing w:before="150" w:after="150" w:line="240" w:lineRule="auto"/>
        <w:ind w:left="450" w:right="450"/>
        <w:jc w:val="center"/>
        <w:rPr>
          <w:rFonts w:eastAsia="Times New Roman" w:cs="Times New Roman"/>
          <w:sz w:val="24"/>
          <w:szCs w:val="24"/>
          <w:lang w:eastAsia="uk-UA"/>
        </w:rPr>
      </w:pPr>
      <w:bookmarkStart w:id="1" w:name="n4"/>
      <w:bookmarkEnd w:id="1"/>
      <w:r w:rsidRPr="005D4CEB">
        <w:rPr>
          <w:rFonts w:eastAsia="Times New Roman" w:cs="Times New Roman"/>
          <w:b/>
          <w:bCs/>
          <w:sz w:val="24"/>
          <w:szCs w:val="24"/>
          <w:lang w:eastAsia="uk-UA"/>
        </w:rPr>
        <w:t>(Відомості Верховної Ради України (ВВР), 1996, № 47, ст.256)</w:t>
      </w:r>
    </w:p>
    <w:p w:rsidR="005D4CEB" w:rsidRPr="005D4CEB" w:rsidRDefault="005D4CEB" w:rsidP="005D4CEB">
      <w:pPr>
        <w:spacing w:before="150" w:after="300" w:line="240" w:lineRule="auto"/>
        <w:ind w:left="450" w:right="450"/>
        <w:rPr>
          <w:rFonts w:eastAsia="Times New Roman" w:cs="Times New Roman"/>
          <w:sz w:val="24"/>
          <w:szCs w:val="24"/>
          <w:lang w:eastAsia="uk-UA"/>
        </w:rPr>
      </w:pPr>
      <w:bookmarkStart w:id="2" w:name="n5"/>
      <w:bookmarkEnd w:id="2"/>
      <w:r w:rsidRPr="005D4CEB">
        <w:rPr>
          <w:rFonts w:eastAsia="Times New Roman" w:cs="Times New Roman"/>
          <w:sz w:val="24"/>
          <w:szCs w:val="24"/>
          <w:lang w:eastAsia="uk-UA"/>
        </w:rPr>
        <w:t>{Вводиться в дію Постановою ВР </w:t>
      </w:r>
      <w:hyperlink r:id="rId5" w:tgtFrame="_blank" w:history="1">
        <w:r w:rsidRPr="005D4CEB">
          <w:rPr>
            <w:rFonts w:eastAsia="Times New Roman" w:cs="Times New Roman"/>
            <w:color w:val="000099"/>
            <w:sz w:val="24"/>
            <w:szCs w:val="24"/>
            <w:u w:val="single"/>
            <w:lang w:eastAsia="uk-UA"/>
          </w:rPr>
          <w:t>№ 394/96-ВР від 02.10.96</w:t>
        </w:r>
      </w:hyperlink>
      <w:r w:rsidRPr="005D4CEB">
        <w:rPr>
          <w:rFonts w:eastAsia="Times New Roman" w:cs="Times New Roman"/>
          <w:sz w:val="24"/>
          <w:szCs w:val="24"/>
          <w:lang w:eastAsia="uk-UA"/>
        </w:rPr>
        <w:t>, ВВР, 1996, № 47, ст.257}</w:t>
      </w:r>
    </w:p>
    <w:p w:rsidR="005D4CEB" w:rsidRPr="005D4CEB" w:rsidRDefault="005D4CEB" w:rsidP="005D4CEB">
      <w:pPr>
        <w:spacing w:before="150" w:after="300" w:line="240" w:lineRule="auto"/>
        <w:ind w:left="450" w:right="450"/>
        <w:rPr>
          <w:rFonts w:eastAsia="Times New Roman" w:cs="Times New Roman"/>
          <w:sz w:val="24"/>
          <w:szCs w:val="24"/>
          <w:lang w:eastAsia="uk-UA"/>
        </w:rPr>
      </w:pPr>
      <w:bookmarkStart w:id="3" w:name="n6"/>
      <w:bookmarkEnd w:id="3"/>
      <w:r w:rsidRPr="005D4CEB">
        <w:rPr>
          <w:rFonts w:eastAsia="Times New Roman" w:cs="Times New Roman"/>
          <w:sz w:val="24"/>
          <w:szCs w:val="24"/>
          <w:lang w:eastAsia="uk-UA"/>
        </w:rPr>
        <w:t>{Із змінами, внесеними згідно із Законами</w:t>
      </w:r>
      <w:r w:rsidRPr="005D4CEB">
        <w:rPr>
          <w:rFonts w:eastAsia="Times New Roman" w:cs="Times New Roman"/>
          <w:sz w:val="24"/>
          <w:szCs w:val="24"/>
          <w:lang w:eastAsia="uk-UA"/>
        </w:rPr>
        <w:br/>
      </w:r>
      <w:hyperlink r:id="rId6" w:tgtFrame="_blank" w:history="1">
        <w:r w:rsidRPr="005D4CEB">
          <w:rPr>
            <w:rFonts w:eastAsia="Times New Roman" w:cs="Times New Roman"/>
            <w:color w:val="000099"/>
            <w:sz w:val="24"/>
            <w:szCs w:val="24"/>
            <w:u w:val="single"/>
            <w:lang w:eastAsia="uk-UA"/>
          </w:rPr>
          <w:t>№ 653-XIV від 13.05.99</w:t>
        </w:r>
      </w:hyperlink>
      <w:r w:rsidRPr="005D4CEB">
        <w:rPr>
          <w:rFonts w:eastAsia="Times New Roman" w:cs="Times New Roman"/>
          <w:sz w:val="24"/>
          <w:szCs w:val="24"/>
          <w:lang w:eastAsia="uk-UA"/>
        </w:rPr>
        <w:t>, ВВР, 1999, № 26, ст.219</w:t>
      </w:r>
      <w:r w:rsidRPr="005D4CEB">
        <w:rPr>
          <w:rFonts w:eastAsia="Times New Roman" w:cs="Times New Roman"/>
          <w:sz w:val="24"/>
          <w:szCs w:val="24"/>
          <w:lang w:eastAsia="uk-UA"/>
        </w:rPr>
        <w:br/>
      </w:r>
      <w:hyperlink r:id="rId7" w:tgtFrame="_blank" w:history="1">
        <w:r w:rsidRPr="005D4CEB">
          <w:rPr>
            <w:rFonts w:eastAsia="Times New Roman" w:cs="Times New Roman"/>
            <w:color w:val="000099"/>
            <w:sz w:val="24"/>
            <w:szCs w:val="24"/>
            <w:u w:val="single"/>
            <w:lang w:eastAsia="uk-UA"/>
          </w:rPr>
          <w:t>№ 1294-IV від 20.11.2003</w:t>
        </w:r>
      </w:hyperlink>
      <w:r w:rsidRPr="005D4CEB">
        <w:rPr>
          <w:rFonts w:eastAsia="Times New Roman" w:cs="Times New Roman"/>
          <w:sz w:val="24"/>
          <w:szCs w:val="24"/>
          <w:lang w:eastAsia="uk-UA"/>
        </w:rPr>
        <w:t>, ВВР, 2004, № 13, ст.181</w:t>
      </w:r>
      <w:r w:rsidRPr="005D4CEB">
        <w:rPr>
          <w:rFonts w:eastAsia="Times New Roman" w:cs="Times New Roman"/>
          <w:sz w:val="24"/>
          <w:szCs w:val="24"/>
          <w:lang w:eastAsia="uk-UA"/>
        </w:rPr>
        <w:br/>
      </w:r>
      <w:hyperlink r:id="rId8" w:tgtFrame="_blank" w:history="1">
        <w:r w:rsidRPr="005D4CEB">
          <w:rPr>
            <w:rFonts w:eastAsia="Times New Roman" w:cs="Times New Roman"/>
            <w:color w:val="000099"/>
            <w:sz w:val="24"/>
            <w:szCs w:val="24"/>
            <w:u w:val="single"/>
            <w:lang w:eastAsia="uk-UA"/>
          </w:rPr>
          <w:t>№ 2384-IV від 20.01.2005</w:t>
        </w:r>
      </w:hyperlink>
      <w:r w:rsidRPr="005D4CEB">
        <w:rPr>
          <w:rFonts w:eastAsia="Times New Roman" w:cs="Times New Roman"/>
          <w:sz w:val="24"/>
          <w:szCs w:val="24"/>
          <w:lang w:eastAsia="uk-UA"/>
        </w:rPr>
        <w:t>, ВВР, 2005, № 11, ст.200</w:t>
      </w:r>
      <w:r w:rsidRPr="005D4CEB">
        <w:rPr>
          <w:rFonts w:eastAsia="Times New Roman" w:cs="Times New Roman"/>
          <w:sz w:val="24"/>
          <w:szCs w:val="24"/>
          <w:lang w:eastAsia="uk-UA"/>
        </w:rPr>
        <w:br/>
      </w:r>
      <w:hyperlink r:id="rId9" w:tgtFrame="_blank" w:history="1">
        <w:r w:rsidRPr="005D4CEB">
          <w:rPr>
            <w:rFonts w:eastAsia="Times New Roman" w:cs="Times New Roman"/>
            <w:color w:val="000099"/>
            <w:sz w:val="24"/>
            <w:szCs w:val="24"/>
            <w:u w:val="single"/>
            <w:lang w:eastAsia="uk-UA"/>
          </w:rPr>
          <w:t>№ 1254-VI від 14.04.2009</w:t>
        </w:r>
      </w:hyperlink>
      <w:r w:rsidRPr="005D4CEB">
        <w:rPr>
          <w:rFonts w:eastAsia="Times New Roman" w:cs="Times New Roman"/>
          <w:sz w:val="24"/>
          <w:szCs w:val="24"/>
          <w:lang w:eastAsia="uk-UA"/>
        </w:rPr>
        <w:t>, ВВР, 2009, № 36-37, ст.511</w:t>
      </w:r>
      <w:r w:rsidRPr="005D4CEB">
        <w:rPr>
          <w:rFonts w:eastAsia="Times New Roman" w:cs="Times New Roman"/>
          <w:sz w:val="24"/>
          <w:szCs w:val="24"/>
          <w:lang w:eastAsia="uk-UA"/>
        </w:rPr>
        <w:br/>
      </w:r>
      <w:hyperlink r:id="rId10" w:tgtFrame="_blank" w:history="1">
        <w:r w:rsidRPr="005D4CEB">
          <w:rPr>
            <w:rFonts w:eastAsia="Times New Roman" w:cs="Times New Roman"/>
            <w:color w:val="000099"/>
            <w:sz w:val="24"/>
            <w:szCs w:val="24"/>
            <w:u w:val="single"/>
            <w:lang w:eastAsia="uk-UA"/>
          </w:rPr>
          <w:t>№ 4054-VI від 17.11.2011</w:t>
        </w:r>
      </w:hyperlink>
      <w:r w:rsidRPr="005D4CEB">
        <w:rPr>
          <w:rFonts w:eastAsia="Times New Roman" w:cs="Times New Roman"/>
          <w:sz w:val="24"/>
          <w:szCs w:val="24"/>
          <w:lang w:eastAsia="uk-UA"/>
        </w:rPr>
        <w:t>, ВВР, 2012, № 27, ст.276</w:t>
      </w:r>
      <w:r w:rsidRPr="005D4CEB">
        <w:rPr>
          <w:rFonts w:eastAsia="Times New Roman" w:cs="Times New Roman"/>
          <w:sz w:val="24"/>
          <w:szCs w:val="24"/>
          <w:lang w:eastAsia="uk-UA"/>
        </w:rPr>
        <w:br/>
      </w:r>
      <w:hyperlink r:id="rId11" w:anchor="n729" w:tgtFrame="_blank" w:history="1">
        <w:r w:rsidRPr="005D4CEB">
          <w:rPr>
            <w:rFonts w:eastAsia="Times New Roman" w:cs="Times New Roman"/>
            <w:color w:val="000099"/>
            <w:sz w:val="24"/>
            <w:szCs w:val="24"/>
            <w:u w:val="single"/>
            <w:lang w:eastAsia="uk-UA"/>
          </w:rPr>
          <w:t>№ 4452-VI від 23.02.2012</w:t>
        </w:r>
      </w:hyperlink>
      <w:r w:rsidRPr="005D4CEB">
        <w:rPr>
          <w:rFonts w:eastAsia="Times New Roman" w:cs="Times New Roman"/>
          <w:sz w:val="24"/>
          <w:szCs w:val="24"/>
          <w:lang w:eastAsia="uk-UA"/>
        </w:rPr>
        <w:t>, ВВР, 2012, № 50, ст.564</w:t>
      </w:r>
      <w:r w:rsidRPr="005D4CEB">
        <w:rPr>
          <w:rFonts w:eastAsia="Times New Roman" w:cs="Times New Roman"/>
          <w:sz w:val="24"/>
          <w:szCs w:val="24"/>
          <w:lang w:eastAsia="uk-UA"/>
        </w:rPr>
        <w:br/>
      </w:r>
      <w:hyperlink r:id="rId12" w:anchor="n31" w:tgtFrame="_blank" w:history="1">
        <w:r w:rsidRPr="005D4CEB">
          <w:rPr>
            <w:rFonts w:eastAsia="Times New Roman" w:cs="Times New Roman"/>
            <w:color w:val="000099"/>
            <w:sz w:val="24"/>
            <w:szCs w:val="24"/>
            <w:u w:val="single"/>
            <w:lang w:eastAsia="uk-UA"/>
          </w:rPr>
          <w:t>№ 5477-VI від 06.11.2012</w:t>
        </w:r>
      </w:hyperlink>
      <w:r w:rsidRPr="005D4CEB">
        <w:rPr>
          <w:rFonts w:eastAsia="Times New Roman" w:cs="Times New Roman"/>
          <w:sz w:val="24"/>
          <w:szCs w:val="24"/>
          <w:lang w:eastAsia="uk-UA"/>
        </w:rPr>
        <w:t>, ВВР, 2013, № 50, ст.693</w:t>
      </w:r>
      <w:r w:rsidRPr="005D4CEB">
        <w:rPr>
          <w:rFonts w:eastAsia="Times New Roman" w:cs="Times New Roman"/>
          <w:sz w:val="24"/>
          <w:szCs w:val="24"/>
          <w:lang w:eastAsia="uk-UA"/>
        </w:rPr>
        <w:br/>
      </w:r>
      <w:hyperlink r:id="rId13" w:anchor="n106" w:tgtFrame="_blank" w:history="1">
        <w:r w:rsidRPr="005D4CEB">
          <w:rPr>
            <w:rFonts w:eastAsia="Times New Roman" w:cs="Times New Roman"/>
            <w:color w:val="000099"/>
            <w:sz w:val="24"/>
            <w:szCs w:val="24"/>
            <w:u w:val="single"/>
            <w:lang w:eastAsia="uk-UA"/>
          </w:rPr>
          <w:t>№  245-VII від 16.05.2013</w:t>
        </w:r>
      </w:hyperlink>
      <w:r w:rsidRPr="005D4CEB">
        <w:rPr>
          <w:rFonts w:eastAsia="Times New Roman" w:cs="Times New Roman"/>
          <w:sz w:val="24"/>
          <w:szCs w:val="24"/>
          <w:lang w:eastAsia="uk-UA"/>
        </w:rPr>
        <w:t>, ВВР, 2014, № 12, ст.178</w:t>
      </w:r>
      <w:r w:rsidRPr="005D4CEB">
        <w:rPr>
          <w:rFonts w:eastAsia="Times New Roman" w:cs="Times New Roman"/>
          <w:sz w:val="24"/>
          <w:szCs w:val="24"/>
          <w:lang w:eastAsia="uk-UA"/>
        </w:rPr>
        <w:br/>
      </w:r>
      <w:hyperlink r:id="rId14" w:anchor="n145" w:tgtFrame="_blank" w:history="1">
        <w:r w:rsidRPr="005D4CEB">
          <w:rPr>
            <w:rFonts w:eastAsia="Times New Roman" w:cs="Times New Roman"/>
            <w:color w:val="000099"/>
            <w:sz w:val="24"/>
            <w:szCs w:val="24"/>
            <w:u w:val="single"/>
            <w:lang w:eastAsia="uk-UA"/>
          </w:rPr>
          <w:t>№ 1261-VII від 13.05.2014</w:t>
        </w:r>
      </w:hyperlink>
      <w:r w:rsidRPr="005D4CEB">
        <w:rPr>
          <w:rFonts w:eastAsia="Times New Roman" w:cs="Times New Roman"/>
          <w:sz w:val="24"/>
          <w:szCs w:val="24"/>
          <w:lang w:eastAsia="uk-UA"/>
        </w:rPr>
        <w:t>, ВВР, 2014, № 28, ст.937</w:t>
      </w:r>
      <w:r w:rsidRPr="005D4CEB">
        <w:rPr>
          <w:rFonts w:eastAsia="Times New Roman" w:cs="Times New Roman"/>
          <w:sz w:val="24"/>
          <w:szCs w:val="24"/>
          <w:lang w:eastAsia="uk-UA"/>
        </w:rPr>
        <w:br/>
      </w:r>
      <w:hyperlink r:id="rId15" w:anchor="n1093" w:tgtFrame="_blank" w:history="1">
        <w:r w:rsidRPr="005D4CEB">
          <w:rPr>
            <w:rFonts w:eastAsia="Times New Roman" w:cs="Times New Roman"/>
            <w:color w:val="000099"/>
            <w:sz w:val="24"/>
            <w:szCs w:val="24"/>
            <w:u w:val="single"/>
            <w:lang w:eastAsia="uk-UA"/>
          </w:rPr>
          <w:t>№ 1697-VII від 14.10.2014</w:t>
        </w:r>
      </w:hyperlink>
      <w:r w:rsidRPr="005D4CEB">
        <w:rPr>
          <w:rFonts w:eastAsia="Times New Roman" w:cs="Times New Roman"/>
          <w:sz w:val="24"/>
          <w:szCs w:val="24"/>
          <w:lang w:eastAsia="uk-UA"/>
        </w:rPr>
        <w:t>, ВВР, 2015, № 2-3, ст.12</w:t>
      </w:r>
      <w:r w:rsidRPr="005D4CEB">
        <w:rPr>
          <w:rFonts w:eastAsia="Times New Roman" w:cs="Times New Roman"/>
          <w:sz w:val="24"/>
          <w:szCs w:val="24"/>
          <w:lang w:eastAsia="uk-UA"/>
        </w:rPr>
        <w:br/>
      </w:r>
      <w:hyperlink r:id="rId16" w:anchor="n2" w:tgtFrame="_blank" w:history="1">
        <w:r w:rsidRPr="005D4CEB">
          <w:rPr>
            <w:rFonts w:eastAsia="Times New Roman" w:cs="Times New Roman"/>
            <w:color w:val="000099"/>
            <w:sz w:val="24"/>
            <w:szCs w:val="24"/>
            <w:u w:val="single"/>
            <w:lang w:eastAsia="uk-UA"/>
          </w:rPr>
          <w:t>№ 577-VIII від 02.07.2015</w:t>
        </w:r>
      </w:hyperlink>
      <w:r w:rsidRPr="005D4CEB">
        <w:rPr>
          <w:rFonts w:eastAsia="Times New Roman" w:cs="Times New Roman"/>
          <w:sz w:val="24"/>
          <w:szCs w:val="24"/>
          <w:lang w:eastAsia="uk-UA"/>
        </w:rPr>
        <w:t>, ВВР, 2015, № 35, ст.341</w:t>
      </w:r>
      <w:r w:rsidRPr="005D4CEB">
        <w:rPr>
          <w:rFonts w:eastAsia="Times New Roman" w:cs="Times New Roman"/>
          <w:sz w:val="24"/>
          <w:szCs w:val="24"/>
          <w:lang w:eastAsia="uk-UA"/>
        </w:rPr>
        <w:br/>
      </w:r>
      <w:hyperlink r:id="rId17" w:anchor="n476" w:tgtFrame="_blank" w:history="1">
        <w:r w:rsidRPr="005D4CEB">
          <w:rPr>
            <w:rFonts w:eastAsia="Times New Roman" w:cs="Times New Roman"/>
            <w:color w:val="000099"/>
            <w:sz w:val="24"/>
            <w:szCs w:val="24"/>
            <w:u w:val="single"/>
            <w:lang w:eastAsia="uk-UA"/>
          </w:rPr>
          <w:t>№ 834-VIII від 26.11.2015</w:t>
        </w:r>
      </w:hyperlink>
      <w:r w:rsidRPr="005D4CEB">
        <w:rPr>
          <w:rFonts w:eastAsia="Times New Roman" w:cs="Times New Roman"/>
          <w:sz w:val="24"/>
          <w:szCs w:val="24"/>
          <w:lang w:eastAsia="uk-UA"/>
        </w:rPr>
        <w:t>, ВВР, 2016, № 1, ст.9</w:t>
      </w:r>
      <w:r w:rsidRPr="005D4CEB">
        <w:rPr>
          <w:rFonts w:eastAsia="Times New Roman" w:cs="Times New Roman"/>
          <w:sz w:val="24"/>
          <w:szCs w:val="24"/>
          <w:lang w:eastAsia="uk-UA"/>
        </w:rPr>
        <w:br/>
      </w:r>
      <w:hyperlink r:id="rId18" w:anchor="n921" w:tgtFrame="_blank" w:history="1">
        <w:r w:rsidRPr="005D4CEB">
          <w:rPr>
            <w:rFonts w:eastAsia="Times New Roman" w:cs="Times New Roman"/>
            <w:color w:val="000099"/>
            <w:sz w:val="24"/>
            <w:szCs w:val="24"/>
            <w:u w:val="single"/>
            <w:lang w:eastAsia="uk-UA"/>
          </w:rPr>
          <w:t>№ 835-VIII від 26.11.2015</w:t>
        </w:r>
      </w:hyperlink>
      <w:r w:rsidRPr="005D4CEB">
        <w:rPr>
          <w:rFonts w:eastAsia="Times New Roman" w:cs="Times New Roman"/>
          <w:sz w:val="24"/>
          <w:szCs w:val="24"/>
          <w:lang w:eastAsia="uk-UA"/>
        </w:rPr>
        <w:t>, ВВР, 2016, № 2, ст.17</w:t>
      </w:r>
      <w:r w:rsidRPr="005D4CEB">
        <w:rPr>
          <w:rFonts w:eastAsia="Times New Roman" w:cs="Times New Roman"/>
          <w:sz w:val="24"/>
          <w:szCs w:val="24"/>
          <w:lang w:eastAsia="uk-UA"/>
        </w:rPr>
        <w:br/>
      </w:r>
      <w:hyperlink r:id="rId19" w:anchor="n920" w:tgtFrame="_blank" w:history="1">
        <w:r w:rsidRPr="005D4CEB">
          <w:rPr>
            <w:rFonts w:eastAsia="Times New Roman" w:cs="Times New Roman"/>
            <w:color w:val="000099"/>
            <w:sz w:val="24"/>
            <w:szCs w:val="24"/>
            <w:u w:val="single"/>
            <w:lang w:eastAsia="uk-UA"/>
          </w:rPr>
          <w:t>№ 1404-VIII від 02.06.2016</w:t>
        </w:r>
      </w:hyperlink>
      <w:r w:rsidRPr="005D4CEB">
        <w:rPr>
          <w:rFonts w:eastAsia="Times New Roman" w:cs="Times New Roman"/>
          <w:sz w:val="24"/>
          <w:szCs w:val="24"/>
          <w:lang w:eastAsia="uk-UA"/>
        </w:rPr>
        <w:t>, ВВР, 2016, № 30, ст.542</w:t>
      </w:r>
      <w:r w:rsidRPr="005D4CEB">
        <w:rPr>
          <w:rFonts w:eastAsia="Times New Roman" w:cs="Times New Roman"/>
          <w:sz w:val="24"/>
          <w:szCs w:val="24"/>
          <w:lang w:eastAsia="uk-UA"/>
        </w:rPr>
        <w:br/>
      </w:r>
      <w:hyperlink r:id="rId20" w:anchor="n47" w:tgtFrame="_blank" w:history="1">
        <w:r w:rsidRPr="005D4CEB">
          <w:rPr>
            <w:rFonts w:eastAsia="Times New Roman" w:cs="Times New Roman"/>
            <w:color w:val="000099"/>
            <w:sz w:val="24"/>
            <w:szCs w:val="24"/>
            <w:u w:val="single"/>
            <w:lang w:eastAsia="uk-UA"/>
          </w:rPr>
          <w:t>№ 2443-VIII від 22.05.2018</w:t>
        </w:r>
      </w:hyperlink>
      <w:r w:rsidRPr="005D4CEB">
        <w:rPr>
          <w:rFonts w:eastAsia="Times New Roman" w:cs="Times New Roman"/>
          <w:sz w:val="24"/>
          <w:szCs w:val="24"/>
          <w:lang w:eastAsia="uk-UA"/>
        </w:rPr>
        <w:t>, ВВР, 2018, № 33, ст.250}</w:t>
      </w:r>
    </w:p>
    <w:p w:rsidR="005D4CEB" w:rsidRPr="005D4CEB" w:rsidRDefault="005D4CEB" w:rsidP="005D4CEB">
      <w:pPr>
        <w:spacing w:before="150" w:after="300" w:line="240" w:lineRule="auto"/>
        <w:ind w:left="450" w:right="450"/>
        <w:rPr>
          <w:rFonts w:eastAsia="Times New Roman" w:cs="Times New Roman"/>
          <w:sz w:val="24"/>
          <w:szCs w:val="24"/>
          <w:lang w:eastAsia="uk-UA"/>
        </w:rPr>
      </w:pPr>
      <w:bookmarkStart w:id="4" w:name="n179"/>
      <w:bookmarkEnd w:id="4"/>
      <w:r w:rsidRPr="005D4CEB">
        <w:rPr>
          <w:rFonts w:eastAsia="Times New Roman" w:cs="Times New Roman"/>
          <w:sz w:val="24"/>
          <w:szCs w:val="24"/>
          <w:lang w:eastAsia="uk-UA"/>
        </w:rPr>
        <w:t>{Щодо визнання неконституційними окремих положень див. Рішення Конституційного Суду</w:t>
      </w:r>
      <w:r w:rsidRPr="005D4CEB">
        <w:rPr>
          <w:rFonts w:eastAsia="Times New Roman" w:cs="Times New Roman"/>
          <w:sz w:val="24"/>
          <w:szCs w:val="24"/>
          <w:lang w:eastAsia="uk-UA"/>
        </w:rPr>
        <w:br/>
      </w:r>
      <w:hyperlink r:id="rId21" w:anchor="n2" w:tgtFrame="_blank" w:history="1">
        <w:r w:rsidRPr="005D4CEB">
          <w:rPr>
            <w:rFonts w:eastAsia="Times New Roman" w:cs="Times New Roman"/>
            <w:color w:val="000099"/>
            <w:sz w:val="24"/>
            <w:szCs w:val="24"/>
            <w:u w:val="single"/>
            <w:lang w:eastAsia="uk-UA"/>
          </w:rPr>
          <w:t>№ 8-р/2018 від 11.10.2018</w:t>
        </w:r>
      </w:hyperlink>
      <w:r w:rsidRPr="005D4CEB">
        <w:rPr>
          <w:rFonts w:eastAsia="Times New Roman" w:cs="Times New Roman"/>
          <w:sz w:val="24"/>
          <w:szCs w:val="24"/>
          <w:lang w:eastAsia="uk-UA"/>
        </w:rPr>
        <w:t>}</w:t>
      </w:r>
    </w:p>
    <w:p w:rsidR="005D4CEB" w:rsidRPr="005D4CEB" w:rsidRDefault="005D4CEB" w:rsidP="005D4CEB">
      <w:pPr>
        <w:spacing w:before="150" w:after="300" w:line="240" w:lineRule="auto"/>
        <w:ind w:left="450" w:right="450"/>
        <w:rPr>
          <w:rFonts w:eastAsia="Times New Roman" w:cs="Times New Roman"/>
          <w:sz w:val="24"/>
          <w:szCs w:val="24"/>
          <w:lang w:eastAsia="uk-UA"/>
        </w:rPr>
      </w:pPr>
      <w:bookmarkStart w:id="5" w:name="n183"/>
      <w:bookmarkEnd w:id="5"/>
      <w:r w:rsidRPr="005D4CEB">
        <w:rPr>
          <w:rFonts w:eastAsia="Times New Roman" w:cs="Times New Roman"/>
          <w:sz w:val="24"/>
          <w:szCs w:val="24"/>
          <w:lang w:eastAsia="uk-UA"/>
        </w:rPr>
        <w:t>{Із змінами, внесеними згідно із Законами</w:t>
      </w:r>
      <w:r w:rsidRPr="005D4CEB">
        <w:rPr>
          <w:rFonts w:eastAsia="Times New Roman" w:cs="Times New Roman"/>
          <w:sz w:val="24"/>
          <w:szCs w:val="24"/>
          <w:lang w:eastAsia="uk-UA"/>
        </w:rPr>
        <w:br/>
      </w:r>
      <w:hyperlink r:id="rId22" w:anchor="n608" w:tgtFrame="_blank" w:history="1">
        <w:r w:rsidRPr="005D4CEB">
          <w:rPr>
            <w:rFonts w:eastAsia="Times New Roman" w:cs="Times New Roman"/>
            <w:color w:val="000099"/>
            <w:sz w:val="24"/>
            <w:szCs w:val="24"/>
            <w:u w:val="single"/>
            <w:lang w:eastAsia="uk-UA"/>
          </w:rPr>
          <w:t>№ 2704-VIII від 25.04.2019</w:t>
        </w:r>
      </w:hyperlink>
      <w:r w:rsidRPr="005D4CEB">
        <w:rPr>
          <w:rFonts w:eastAsia="Times New Roman" w:cs="Times New Roman"/>
          <w:sz w:val="24"/>
          <w:szCs w:val="24"/>
          <w:lang w:eastAsia="uk-UA"/>
        </w:rPr>
        <w:t>, ВВР, 2019, № 21, ст.81</w:t>
      </w:r>
      <w:r w:rsidRPr="005D4CEB">
        <w:rPr>
          <w:rFonts w:eastAsia="Times New Roman" w:cs="Times New Roman"/>
          <w:sz w:val="24"/>
          <w:szCs w:val="24"/>
          <w:lang w:eastAsia="uk-UA"/>
        </w:rPr>
        <w:br/>
      </w:r>
      <w:hyperlink r:id="rId23" w:anchor="n229" w:tgtFrame="_blank" w:history="1">
        <w:r w:rsidRPr="005D4CEB">
          <w:rPr>
            <w:rFonts w:eastAsia="Times New Roman" w:cs="Times New Roman"/>
            <w:color w:val="000099"/>
            <w:sz w:val="24"/>
            <w:szCs w:val="24"/>
            <w:u w:val="single"/>
            <w:lang w:eastAsia="uk-UA"/>
          </w:rPr>
          <w:t>№ 198-IX від 17.10.2019</w:t>
        </w:r>
      </w:hyperlink>
      <w:r w:rsidRPr="005D4CEB">
        <w:rPr>
          <w:rFonts w:eastAsia="Times New Roman" w:cs="Times New Roman"/>
          <w:sz w:val="24"/>
          <w:szCs w:val="24"/>
          <w:lang w:eastAsia="uk-UA"/>
        </w:rPr>
        <w:t>, ВВР, 2019, № 50, ст.356}</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 w:name="n7"/>
      <w:bookmarkEnd w:id="6"/>
      <w:r w:rsidRPr="005D4CEB">
        <w:rPr>
          <w:rFonts w:eastAsia="Times New Roman" w:cs="Times New Roman"/>
          <w:sz w:val="24"/>
          <w:szCs w:val="24"/>
          <w:lang w:eastAsia="uk-UA"/>
        </w:rPr>
        <w:t>Цей Закон регулює питання практичної реалізації громадянами України наданого їм </w:t>
      </w:r>
      <w:hyperlink r:id="rId24" w:tgtFrame="_blank" w:history="1">
        <w:r w:rsidRPr="005D4CEB">
          <w:rPr>
            <w:rFonts w:eastAsia="Times New Roman" w:cs="Times New Roman"/>
            <w:color w:val="000099"/>
            <w:sz w:val="24"/>
            <w:szCs w:val="24"/>
            <w:u w:val="single"/>
            <w:lang w:eastAsia="uk-UA"/>
          </w:rPr>
          <w:t>Конституцією України</w:t>
        </w:r>
      </w:hyperlink>
      <w:r w:rsidRPr="005D4CEB">
        <w:rPr>
          <w:rFonts w:eastAsia="Times New Roman" w:cs="Times New Roman"/>
          <w:sz w:val="24"/>
          <w:szCs w:val="24"/>
          <w:lang w:eastAsia="uk-UA"/>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5D4CEB" w:rsidRPr="005D4CEB" w:rsidRDefault="005D4CEB" w:rsidP="005D4CEB">
      <w:pPr>
        <w:spacing w:before="150" w:after="150" w:line="240" w:lineRule="auto"/>
        <w:ind w:left="450" w:right="450"/>
        <w:jc w:val="center"/>
        <w:rPr>
          <w:rFonts w:eastAsia="Times New Roman" w:cs="Times New Roman"/>
          <w:sz w:val="24"/>
          <w:szCs w:val="24"/>
          <w:lang w:eastAsia="uk-UA"/>
        </w:rPr>
      </w:pPr>
      <w:bookmarkStart w:id="7" w:name="n8"/>
      <w:bookmarkEnd w:id="7"/>
      <w:r w:rsidRPr="005D4CEB">
        <w:rPr>
          <w:rFonts w:eastAsia="Times New Roman" w:cs="Times New Roman"/>
          <w:b/>
          <w:bCs/>
          <w:szCs w:val="28"/>
          <w:lang w:eastAsia="uk-UA"/>
        </w:rPr>
        <w:t>Розділ I</w:t>
      </w:r>
      <w:r w:rsidRPr="005D4CEB">
        <w:rPr>
          <w:rFonts w:eastAsia="Times New Roman" w:cs="Times New Roman"/>
          <w:sz w:val="24"/>
          <w:szCs w:val="24"/>
          <w:lang w:eastAsia="uk-UA"/>
        </w:rPr>
        <w:br/>
      </w:r>
      <w:r w:rsidRPr="005D4CEB">
        <w:rPr>
          <w:rFonts w:eastAsia="Times New Roman" w:cs="Times New Roman"/>
          <w:b/>
          <w:bCs/>
          <w:szCs w:val="28"/>
          <w:lang w:eastAsia="uk-UA"/>
        </w:rPr>
        <w:t>ЗАГАЛЬНІ ПОЛОЖЕННЯ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 w:name="n9"/>
      <w:bookmarkEnd w:id="8"/>
      <w:r w:rsidRPr="005D4CEB">
        <w:rPr>
          <w:rFonts w:eastAsia="Times New Roman" w:cs="Times New Roman"/>
          <w:b/>
          <w:bCs/>
          <w:sz w:val="24"/>
          <w:szCs w:val="24"/>
          <w:lang w:eastAsia="uk-UA"/>
        </w:rPr>
        <w:t>Стаття 1. </w:t>
      </w:r>
      <w:r w:rsidRPr="005D4CEB">
        <w:rPr>
          <w:rFonts w:eastAsia="Times New Roman" w:cs="Times New Roman"/>
          <w:sz w:val="24"/>
          <w:szCs w:val="24"/>
          <w:lang w:eastAsia="uk-UA"/>
        </w:rPr>
        <w:t>Звернення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 w:name="n10"/>
      <w:bookmarkEnd w:id="9"/>
      <w:r w:rsidRPr="005D4CEB">
        <w:rPr>
          <w:rFonts w:eastAsia="Times New Roman" w:cs="Times New Roman"/>
          <w:sz w:val="24"/>
          <w:szCs w:val="24"/>
          <w:lang w:eastAsia="uk-UA"/>
        </w:rPr>
        <w:t xml:space="preserve">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w:t>
      </w:r>
      <w:r w:rsidRPr="005D4CEB">
        <w:rPr>
          <w:rFonts w:eastAsia="Times New Roman" w:cs="Times New Roman"/>
          <w:sz w:val="24"/>
          <w:szCs w:val="24"/>
          <w:lang w:eastAsia="uk-UA"/>
        </w:rPr>
        <w:lastRenderedPageBreak/>
        <w:t>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 w:name="n11"/>
      <w:bookmarkEnd w:id="10"/>
      <w:r w:rsidRPr="005D4CEB">
        <w:rPr>
          <w:rFonts w:eastAsia="Times New Roman" w:cs="Times New Roman"/>
          <w:sz w:val="24"/>
          <w:szCs w:val="24"/>
          <w:lang w:eastAsia="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 w:name="n12"/>
      <w:bookmarkEnd w:id="11"/>
      <w:r w:rsidRPr="005D4CEB">
        <w:rPr>
          <w:rFonts w:eastAsia="Times New Roman" w:cs="Times New Roman"/>
          <w:i/>
          <w:iCs/>
          <w:sz w:val="24"/>
          <w:szCs w:val="24"/>
          <w:lang w:eastAsia="uk-UA"/>
        </w:rPr>
        <w:t>{Частина друга статті 1 із змінами, внесеними згідно із Законом </w:t>
      </w:r>
      <w:hyperlink r:id="rId25" w:tgtFrame="_blank" w:history="1">
        <w:r w:rsidRPr="005D4CEB">
          <w:rPr>
            <w:rFonts w:eastAsia="Times New Roman" w:cs="Times New Roman"/>
            <w:i/>
            <w:iCs/>
            <w:color w:val="000099"/>
            <w:sz w:val="24"/>
            <w:szCs w:val="24"/>
            <w:u w:val="single"/>
            <w:lang w:eastAsia="uk-UA"/>
          </w:rPr>
          <w:t>№ 1254-VI від 14.04.2009</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 w:name="n13"/>
      <w:bookmarkEnd w:id="12"/>
      <w:r w:rsidRPr="005D4CEB">
        <w:rPr>
          <w:rFonts w:eastAsia="Times New Roman" w:cs="Times New Roman"/>
          <w:sz w:val="24"/>
          <w:szCs w:val="24"/>
          <w:lang w:eastAsia="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 w:name="n14"/>
      <w:bookmarkEnd w:id="13"/>
      <w:r w:rsidRPr="005D4CEB">
        <w:rPr>
          <w:rFonts w:eastAsia="Times New Roman" w:cs="Times New Roman"/>
          <w:b/>
          <w:bCs/>
          <w:sz w:val="24"/>
          <w:szCs w:val="24"/>
          <w:lang w:eastAsia="uk-UA"/>
        </w:rPr>
        <w:t>Стаття 2. </w:t>
      </w:r>
      <w:r w:rsidRPr="005D4CEB">
        <w:rPr>
          <w:rFonts w:eastAsia="Times New Roman" w:cs="Times New Roman"/>
          <w:sz w:val="24"/>
          <w:szCs w:val="24"/>
          <w:lang w:eastAsia="uk-UA"/>
        </w:rPr>
        <w:t>Законодавство про звернення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 w:name="n15"/>
      <w:bookmarkEnd w:id="14"/>
      <w:r w:rsidRPr="005D4CEB">
        <w:rPr>
          <w:rFonts w:eastAsia="Times New Roman" w:cs="Times New Roman"/>
          <w:sz w:val="24"/>
          <w:szCs w:val="24"/>
          <w:lang w:eastAsia="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 w:name="n16"/>
      <w:bookmarkEnd w:id="15"/>
      <w:r w:rsidRPr="005D4CEB">
        <w:rPr>
          <w:rFonts w:eastAsia="Times New Roman" w:cs="Times New Roman"/>
          <w:sz w:val="24"/>
          <w:szCs w:val="24"/>
          <w:lang w:eastAsia="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 w:name="n17"/>
      <w:bookmarkEnd w:id="16"/>
      <w:r w:rsidRPr="005D4CEB">
        <w:rPr>
          <w:rFonts w:eastAsia="Times New Roman" w:cs="Times New Roman"/>
          <w:i/>
          <w:iCs/>
          <w:sz w:val="24"/>
          <w:szCs w:val="24"/>
          <w:lang w:eastAsia="uk-UA"/>
        </w:rPr>
        <w:t>{Статтю 2 доповнено частиною другою згідно із Законом </w:t>
      </w:r>
      <w:hyperlink r:id="rId26" w:anchor="n729" w:tgtFrame="_blank" w:history="1">
        <w:r w:rsidRPr="005D4CEB">
          <w:rPr>
            <w:rFonts w:eastAsia="Times New Roman" w:cs="Times New Roman"/>
            <w:i/>
            <w:iCs/>
            <w:color w:val="000099"/>
            <w:sz w:val="24"/>
            <w:szCs w:val="24"/>
            <w:u w:val="single"/>
            <w:lang w:eastAsia="uk-UA"/>
          </w:rPr>
          <w:t>№ 4452-VI від 23.02.2012</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7" w:name="n18"/>
      <w:bookmarkEnd w:id="17"/>
      <w:r w:rsidRPr="005D4CEB">
        <w:rPr>
          <w:rFonts w:eastAsia="Times New Roman" w:cs="Times New Roman"/>
          <w:b/>
          <w:bCs/>
          <w:sz w:val="24"/>
          <w:szCs w:val="24"/>
          <w:lang w:eastAsia="uk-UA"/>
        </w:rPr>
        <w:t>Стаття 3. </w:t>
      </w:r>
      <w:r w:rsidRPr="005D4CEB">
        <w:rPr>
          <w:rFonts w:eastAsia="Times New Roman" w:cs="Times New Roman"/>
          <w:sz w:val="24"/>
          <w:szCs w:val="24"/>
          <w:lang w:eastAsia="uk-UA"/>
        </w:rPr>
        <w:t>Основні терміни, що вживаються в цьому Законі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8" w:name="n19"/>
      <w:bookmarkEnd w:id="18"/>
      <w:r w:rsidRPr="005D4CEB">
        <w:rPr>
          <w:rFonts w:eastAsia="Times New Roman" w:cs="Times New Roman"/>
          <w:sz w:val="24"/>
          <w:szCs w:val="24"/>
          <w:lang w:eastAsia="uk-UA"/>
        </w:rPr>
        <w:t>Під зверненнями громадян слід розуміти викладені в письмовій або усній формі пропозиції (зауваження), заяви (клопотання) і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9" w:name="n20"/>
      <w:bookmarkEnd w:id="19"/>
      <w:r w:rsidRPr="005D4CEB">
        <w:rPr>
          <w:rFonts w:eastAsia="Times New Roman" w:cs="Times New Roman"/>
          <w:sz w:val="24"/>
          <w:szCs w:val="24"/>
          <w:lang w:eastAsia="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0" w:name="n21"/>
      <w:bookmarkEnd w:id="20"/>
      <w:r w:rsidRPr="005D4CEB">
        <w:rPr>
          <w:rFonts w:eastAsia="Times New Roman" w:cs="Times New Roman"/>
          <w:sz w:val="24"/>
          <w:szCs w:val="24"/>
          <w:lang w:eastAsia="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1" w:name="n22"/>
      <w:bookmarkEnd w:id="21"/>
      <w:r w:rsidRPr="005D4CEB">
        <w:rPr>
          <w:rFonts w:eastAsia="Times New Roman" w:cs="Times New Roman"/>
          <w:sz w:val="24"/>
          <w:szCs w:val="24"/>
          <w:lang w:eastAsia="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5D4CEB">
        <w:rPr>
          <w:rFonts w:eastAsia="Times New Roman" w:cs="Times New Roman"/>
          <w:sz w:val="24"/>
          <w:szCs w:val="24"/>
          <w:lang w:eastAsia="uk-UA"/>
        </w:rPr>
        <w:t>органів</w:t>
      </w:r>
      <w:proofErr w:type="spellEnd"/>
      <w:r w:rsidRPr="005D4CEB">
        <w:rPr>
          <w:rFonts w:eastAsia="Times New Roman" w:cs="Times New Roman"/>
          <w:sz w:val="24"/>
          <w:szCs w:val="24"/>
          <w:lang w:eastAsia="uk-UA"/>
        </w:rPr>
        <w:t xml:space="preserve"> місцевого самоврядування, підприємств, установ, організацій, об'єднань громадян, посадових осіб.</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2" w:name="n23"/>
      <w:bookmarkEnd w:id="22"/>
      <w:r w:rsidRPr="005D4CEB">
        <w:rPr>
          <w:rFonts w:eastAsia="Times New Roman" w:cs="Times New Roman"/>
          <w:b/>
          <w:bCs/>
          <w:sz w:val="24"/>
          <w:szCs w:val="24"/>
          <w:lang w:eastAsia="uk-UA"/>
        </w:rPr>
        <w:t>Стаття 4. </w:t>
      </w:r>
      <w:r w:rsidRPr="005D4CEB">
        <w:rPr>
          <w:rFonts w:eastAsia="Times New Roman" w:cs="Times New Roman"/>
          <w:sz w:val="24"/>
          <w:szCs w:val="24"/>
          <w:lang w:eastAsia="uk-UA"/>
        </w:rPr>
        <w:t>Рішення, дії (бездіяльність), які можуть бути оскаржені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3" w:name="n24"/>
      <w:bookmarkEnd w:id="23"/>
      <w:r w:rsidRPr="005D4CEB">
        <w:rPr>
          <w:rFonts w:eastAsia="Times New Roman" w:cs="Times New Roman"/>
          <w:sz w:val="24"/>
          <w:szCs w:val="24"/>
          <w:lang w:eastAsia="uk-UA"/>
        </w:rPr>
        <w:t>До рішень, дій (бездіяльності), які можуть бути оскаржені, належать такі у сфері управлінської діяльності, внаслідок яких:</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4" w:name="n25"/>
      <w:bookmarkEnd w:id="24"/>
      <w:r w:rsidRPr="005D4CEB">
        <w:rPr>
          <w:rFonts w:eastAsia="Times New Roman" w:cs="Times New Roman"/>
          <w:sz w:val="24"/>
          <w:szCs w:val="24"/>
          <w:lang w:eastAsia="uk-UA"/>
        </w:rPr>
        <w:t>порушено права і законні інтереси чи свободи громадянина (групи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5" w:name="n26"/>
      <w:bookmarkEnd w:id="25"/>
      <w:r w:rsidRPr="005D4CEB">
        <w:rPr>
          <w:rFonts w:eastAsia="Times New Roman" w:cs="Times New Roman"/>
          <w:sz w:val="24"/>
          <w:szCs w:val="24"/>
          <w:lang w:eastAsia="uk-UA"/>
        </w:rPr>
        <w:t>створено перешкоди для здійснення громадянином його прав і законних інтересів чи свобод;</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6" w:name="n27"/>
      <w:bookmarkEnd w:id="26"/>
      <w:r w:rsidRPr="005D4CEB">
        <w:rPr>
          <w:rFonts w:eastAsia="Times New Roman" w:cs="Times New Roman"/>
          <w:sz w:val="24"/>
          <w:szCs w:val="24"/>
          <w:lang w:eastAsia="uk-UA"/>
        </w:rPr>
        <w:t>незаконно покладено на громадянина які-небудь обов'язки або його незаконно притягнуто до відповідальності.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7" w:name="n28"/>
      <w:bookmarkEnd w:id="27"/>
      <w:r w:rsidRPr="005D4CEB">
        <w:rPr>
          <w:rFonts w:eastAsia="Times New Roman" w:cs="Times New Roman"/>
          <w:b/>
          <w:bCs/>
          <w:sz w:val="24"/>
          <w:szCs w:val="24"/>
          <w:lang w:eastAsia="uk-UA"/>
        </w:rPr>
        <w:t>Стаття 5. </w:t>
      </w:r>
      <w:r w:rsidRPr="005D4CEB">
        <w:rPr>
          <w:rFonts w:eastAsia="Times New Roman" w:cs="Times New Roman"/>
          <w:sz w:val="24"/>
          <w:szCs w:val="24"/>
          <w:lang w:eastAsia="uk-UA"/>
        </w:rPr>
        <w:t>Вимоги до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8" w:name="n143"/>
      <w:bookmarkEnd w:id="28"/>
      <w:r w:rsidRPr="005D4CEB">
        <w:rPr>
          <w:rFonts w:eastAsia="Times New Roman" w:cs="Times New Roman"/>
          <w:i/>
          <w:iCs/>
          <w:sz w:val="24"/>
          <w:szCs w:val="24"/>
          <w:lang w:eastAsia="uk-UA"/>
        </w:rPr>
        <w:lastRenderedPageBreak/>
        <w:t>{Стаття 5 в редакції Закону </w:t>
      </w:r>
      <w:hyperlink r:id="rId27" w:anchor="n6" w:tgtFrame="_blank" w:history="1">
        <w:r w:rsidRPr="005D4CEB">
          <w:rPr>
            <w:rFonts w:eastAsia="Times New Roman" w:cs="Times New Roman"/>
            <w:i/>
            <w:iCs/>
            <w:color w:val="000099"/>
            <w:sz w:val="24"/>
            <w:szCs w:val="24"/>
            <w:u w:val="single"/>
            <w:lang w:eastAsia="uk-UA"/>
          </w:rPr>
          <w:t>№ 577-VIII від 02.07.2015</w:t>
        </w:r>
      </w:hyperlink>
      <w:r w:rsidRPr="005D4CEB">
        <w:rPr>
          <w:rFonts w:eastAsia="Times New Roman" w:cs="Times New Roman"/>
          <w:i/>
          <w:iCs/>
          <w:sz w:val="24"/>
          <w:szCs w:val="24"/>
          <w:lang w:eastAsia="uk-UA"/>
        </w:rPr>
        <w:t> набирає чинності з 28.10.2015, крім частини третьої, яка набирає чинності з 28.08.2015 - див. </w:t>
      </w:r>
      <w:hyperlink r:id="rId28" w:anchor="n48" w:tgtFrame="_blank" w:history="1">
        <w:r w:rsidRPr="005D4CEB">
          <w:rPr>
            <w:rFonts w:eastAsia="Times New Roman" w:cs="Times New Roman"/>
            <w:i/>
            <w:iCs/>
            <w:color w:val="000099"/>
            <w:sz w:val="24"/>
            <w:szCs w:val="24"/>
            <w:u w:val="single"/>
            <w:lang w:eastAsia="uk-UA"/>
          </w:rPr>
          <w:t>пункт 1</w:t>
        </w:r>
      </w:hyperlink>
      <w:r w:rsidRPr="005D4CEB">
        <w:rPr>
          <w:rFonts w:eastAsia="Times New Roman" w:cs="Times New Roman"/>
          <w:i/>
          <w:iCs/>
          <w:sz w:val="24"/>
          <w:szCs w:val="24"/>
          <w:lang w:eastAsia="uk-UA"/>
        </w:rPr>
        <w:t> розділу II Закону № 577-VIII від 02.07.2015}</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29" w:name="n134"/>
      <w:bookmarkEnd w:id="29"/>
      <w:r w:rsidRPr="005D4CEB">
        <w:rPr>
          <w:rFonts w:eastAsia="Times New Roman" w:cs="Times New Roman"/>
          <w:sz w:val="24"/>
          <w:szCs w:val="24"/>
          <w:lang w:eastAsia="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0" w:name="n135"/>
      <w:bookmarkEnd w:id="30"/>
      <w:r w:rsidRPr="005D4CEB">
        <w:rPr>
          <w:rFonts w:eastAsia="Times New Roman" w:cs="Times New Roman"/>
          <w:sz w:val="24"/>
          <w:szCs w:val="24"/>
          <w:lang w:eastAsia="uk-UA"/>
        </w:rPr>
        <w:t>Звернення може бути подано окремою особою (індивідуальне) або групою осіб (колективне).</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1" w:name="n136"/>
      <w:bookmarkEnd w:id="31"/>
      <w:r w:rsidRPr="005D4CEB">
        <w:rPr>
          <w:rFonts w:eastAsia="Times New Roman" w:cs="Times New Roman"/>
          <w:sz w:val="24"/>
          <w:szCs w:val="24"/>
          <w:lang w:eastAsia="uk-UA"/>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9" w:anchor="n145" w:history="1">
        <w:r w:rsidRPr="005D4CEB">
          <w:rPr>
            <w:rFonts w:eastAsia="Times New Roman" w:cs="Times New Roman"/>
            <w:color w:val="006600"/>
            <w:sz w:val="24"/>
            <w:szCs w:val="24"/>
            <w:u w:val="single"/>
            <w:lang w:eastAsia="uk-UA"/>
          </w:rPr>
          <w:t>статтею 23</w:t>
        </w:r>
      </w:hyperlink>
      <w:hyperlink r:id="rId30" w:anchor="n145" w:history="1">
        <w:r w:rsidRPr="005D4CEB">
          <w:rPr>
            <w:rFonts w:eastAsia="Times New Roman" w:cs="Times New Roman"/>
            <w:b/>
            <w:bCs/>
            <w:color w:val="006600"/>
            <w:sz w:val="2"/>
            <w:szCs w:val="2"/>
            <w:u w:val="single"/>
            <w:vertAlign w:val="superscript"/>
            <w:lang w:eastAsia="uk-UA"/>
          </w:rPr>
          <w:t>-</w:t>
        </w:r>
        <w:r w:rsidRPr="005D4CEB">
          <w:rPr>
            <w:rFonts w:eastAsia="Times New Roman" w:cs="Times New Roman"/>
            <w:b/>
            <w:bCs/>
            <w:color w:val="006600"/>
            <w:sz w:val="16"/>
            <w:szCs w:val="16"/>
            <w:u w:val="single"/>
            <w:vertAlign w:val="superscript"/>
            <w:lang w:eastAsia="uk-UA"/>
          </w:rPr>
          <w:t>1</w:t>
        </w:r>
      </w:hyperlink>
      <w:r w:rsidRPr="005D4CEB">
        <w:rPr>
          <w:rFonts w:eastAsia="Times New Roman" w:cs="Times New Roman"/>
          <w:sz w:val="24"/>
          <w:szCs w:val="24"/>
          <w:lang w:eastAsia="uk-UA"/>
        </w:rPr>
        <w:t> цього Закону.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2" w:name="n137"/>
      <w:bookmarkEnd w:id="32"/>
      <w:r w:rsidRPr="005D4CEB">
        <w:rPr>
          <w:rFonts w:eastAsia="Times New Roman" w:cs="Times New Roman"/>
          <w:sz w:val="24"/>
          <w:szCs w:val="24"/>
          <w:lang w:eastAsia="uk-UA"/>
        </w:rPr>
        <w:t>Звернення може бути усним чи письмовим.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3" w:name="n138"/>
      <w:bookmarkEnd w:id="33"/>
      <w:r w:rsidRPr="005D4CEB">
        <w:rPr>
          <w:rFonts w:eastAsia="Times New Roman" w:cs="Times New Roman"/>
          <w:sz w:val="24"/>
          <w:szCs w:val="24"/>
          <w:lang w:eastAsia="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4" w:name="n139"/>
      <w:bookmarkEnd w:id="34"/>
      <w:r w:rsidRPr="005D4CEB">
        <w:rPr>
          <w:rFonts w:eastAsia="Times New Roman" w:cs="Times New Roman"/>
          <w:sz w:val="24"/>
          <w:szCs w:val="24"/>
          <w:lang w:eastAsia="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5" w:name="n140"/>
      <w:bookmarkEnd w:id="35"/>
      <w:r w:rsidRPr="005D4CEB">
        <w:rPr>
          <w:rFonts w:eastAsia="Times New Roman" w:cs="Times New Roman"/>
          <w:sz w:val="24"/>
          <w:szCs w:val="24"/>
          <w:lang w:eastAsia="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6" w:name="n141"/>
      <w:bookmarkEnd w:id="36"/>
      <w:r w:rsidRPr="005D4CEB">
        <w:rPr>
          <w:rFonts w:eastAsia="Times New Roman" w:cs="Times New Roman"/>
          <w:sz w:val="24"/>
          <w:szCs w:val="24"/>
          <w:lang w:eastAsia="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31" w:anchor="n40" w:history="1">
        <w:r w:rsidRPr="005D4CEB">
          <w:rPr>
            <w:rFonts w:eastAsia="Times New Roman" w:cs="Times New Roman"/>
            <w:color w:val="006600"/>
            <w:sz w:val="24"/>
            <w:szCs w:val="24"/>
            <w:u w:val="single"/>
            <w:lang w:eastAsia="uk-UA"/>
          </w:rPr>
          <w:t>статті 7</w:t>
        </w:r>
      </w:hyperlink>
      <w:r w:rsidRPr="005D4CEB">
        <w:rPr>
          <w:rFonts w:eastAsia="Times New Roman" w:cs="Times New Roman"/>
          <w:sz w:val="24"/>
          <w:szCs w:val="24"/>
          <w:lang w:eastAsia="uk-UA"/>
        </w:rPr>
        <w:t> цього Закону.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7" w:name="n142"/>
      <w:bookmarkEnd w:id="37"/>
      <w:r w:rsidRPr="005D4CEB">
        <w:rPr>
          <w:rFonts w:eastAsia="Times New Roman" w:cs="Times New Roman"/>
          <w:sz w:val="24"/>
          <w:szCs w:val="24"/>
          <w:lang w:eastAsia="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8" w:name="n133"/>
      <w:bookmarkEnd w:id="38"/>
      <w:r w:rsidRPr="005D4CEB">
        <w:rPr>
          <w:rFonts w:eastAsia="Times New Roman" w:cs="Times New Roman"/>
          <w:i/>
          <w:iCs/>
          <w:sz w:val="24"/>
          <w:szCs w:val="24"/>
          <w:lang w:eastAsia="uk-UA"/>
        </w:rPr>
        <w:t>{Стаття 5 із змінами, внесеними згідно із Законом </w:t>
      </w:r>
      <w:hyperlink r:id="rId32" w:anchor="n31" w:tgtFrame="_blank" w:history="1">
        <w:r w:rsidRPr="005D4CEB">
          <w:rPr>
            <w:rFonts w:eastAsia="Times New Roman" w:cs="Times New Roman"/>
            <w:i/>
            <w:iCs/>
            <w:color w:val="000099"/>
            <w:sz w:val="24"/>
            <w:szCs w:val="24"/>
            <w:u w:val="single"/>
            <w:lang w:eastAsia="uk-UA"/>
          </w:rPr>
          <w:t>№ 5477-VI від 06.11.2012</w:t>
        </w:r>
      </w:hyperlink>
      <w:r w:rsidRPr="005D4CEB">
        <w:rPr>
          <w:rFonts w:eastAsia="Times New Roman" w:cs="Times New Roman"/>
          <w:i/>
          <w:iCs/>
          <w:sz w:val="24"/>
          <w:szCs w:val="24"/>
          <w:lang w:eastAsia="uk-UA"/>
        </w:rPr>
        <w:t>; в редакції Закону </w:t>
      </w:r>
      <w:hyperlink r:id="rId33" w:anchor="n6" w:tgtFrame="_blank" w:history="1">
        <w:r w:rsidRPr="005D4CEB">
          <w:rPr>
            <w:rFonts w:eastAsia="Times New Roman" w:cs="Times New Roman"/>
            <w:i/>
            <w:iCs/>
            <w:color w:val="000099"/>
            <w:sz w:val="24"/>
            <w:szCs w:val="24"/>
            <w:u w:val="single"/>
            <w:lang w:eastAsia="uk-UA"/>
          </w:rPr>
          <w:t>№ 577-VIII від 02.07.2015</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39" w:name="n37"/>
      <w:bookmarkEnd w:id="39"/>
      <w:r w:rsidRPr="005D4CEB">
        <w:rPr>
          <w:rFonts w:eastAsia="Times New Roman" w:cs="Times New Roman"/>
          <w:b/>
          <w:bCs/>
          <w:sz w:val="24"/>
          <w:szCs w:val="24"/>
          <w:lang w:eastAsia="uk-UA"/>
        </w:rPr>
        <w:t>Стаття 6. </w:t>
      </w:r>
      <w:r w:rsidRPr="005D4CEB">
        <w:rPr>
          <w:rFonts w:eastAsia="Times New Roman" w:cs="Times New Roman"/>
          <w:sz w:val="24"/>
          <w:szCs w:val="24"/>
          <w:lang w:eastAsia="uk-UA"/>
        </w:rPr>
        <w:t>Мова звернень і рішень та відповідей на них</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0" w:name="n38"/>
      <w:bookmarkEnd w:id="40"/>
      <w:r w:rsidRPr="005D4CEB">
        <w:rPr>
          <w:rFonts w:eastAsia="Times New Roman" w:cs="Times New Roman"/>
          <w:sz w:val="24"/>
          <w:szCs w:val="24"/>
          <w:lang w:eastAsia="uk-UA"/>
        </w:rPr>
        <w:t>Застосування мов у сфері звернень громадян і рішень та відповідей на них визначає </w:t>
      </w:r>
      <w:hyperlink r:id="rId34" w:anchor="n2" w:tgtFrame="_blank" w:history="1">
        <w:r w:rsidRPr="005D4CEB">
          <w:rPr>
            <w:rFonts w:eastAsia="Times New Roman" w:cs="Times New Roman"/>
            <w:color w:val="000099"/>
            <w:sz w:val="24"/>
            <w:szCs w:val="24"/>
            <w:u w:val="single"/>
            <w:lang w:eastAsia="uk-UA"/>
          </w:rPr>
          <w:t>Закон України</w:t>
        </w:r>
      </w:hyperlink>
      <w:r w:rsidRPr="005D4CEB">
        <w:rPr>
          <w:rFonts w:eastAsia="Times New Roman" w:cs="Times New Roman"/>
          <w:sz w:val="24"/>
          <w:szCs w:val="24"/>
          <w:lang w:eastAsia="uk-UA"/>
        </w:rPr>
        <w:t> "Про забезпечення функціонування української мови як державної".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1" w:name="n184"/>
      <w:bookmarkEnd w:id="41"/>
      <w:r w:rsidRPr="005D4CEB">
        <w:rPr>
          <w:rFonts w:eastAsia="Times New Roman" w:cs="Times New Roman"/>
          <w:i/>
          <w:iCs/>
          <w:sz w:val="24"/>
          <w:szCs w:val="24"/>
          <w:lang w:eastAsia="uk-UA"/>
        </w:rPr>
        <w:t>{Стаття 6 в редакції Закону </w:t>
      </w:r>
      <w:hyperlink r:id="rId35" w:anchor="n608" w:tgtFrame="_blank" w:history="1">
        <w:r w:rsidRPr="005D4CEB">
          <w:rPr>
            <w:rFonts w:eastAsia="Times New Roman" w:cs="Times New Roman"/>
            <w:i/>
            <w:iCs/>
            <w:color w:val="000099"/>
            <w:sz w:val="24"/>
            <w:szCs w:val="24"/>
            <w:u w:val="single"/>
            <w:lang w:eastAsia="uk-UA"/>
          </w:rPr>
          <w:t>№ 2704-VIII від 25.04.2019</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2" w:name="n40"/>
      <w:bookmarkEnd w:id="42"/>
      <w:r w:rsidRPr="005D4CEB">
        <w:rPr>
          <w:rFonts w:eastAsia="Times New Roman" w:cs="Times New Roman"/>
          <w:b/>
          <w:bCs/>
          <w:sz w:val="24"/>
          <w:szCs w:val="24"/>
          <w:lang w:eastAsia="uk-UA"/>
        </w:rPr>
        <w:t>Стаття 7. </w:t>
      </w:r>
      <w:r w:rsidRPr="005D4CEB">
        <w:rPr>
          <w:rFonts w:eastAsia="Times New Roman" w:cs="Times New Roman"/>
          <w:sz w:val="24"/>
          <w:szCs w:val="24"/>
          <w:lang w:eastAsia="uk-UA"/>
        </w:rPr>
        <w:t>Заборона відмови в прийнятті та розгляді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3" w:name="n41"/>
      <w:bookmarkEnd w:id="43"/>
      <w:r w:rsidRPr="005D4CEB">
        <w:rPr>
          <w:rFonts w:eastAsia="Times New Roman" w:cs="Times New Roman"/>
          <w:sz w:val="24"/>
          <w:szCs w:val="24"/>
          <w:lang w:eastAsia="uk-UA"/>
        </w:rPr>
        <w:t>Звернення, оформлені належним чином і подані у встановленому порядку, підлягають обов'язковому прийняттю та розгляду.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4" w:name="n42"/>
      <w:bookmarkEnd w:id="44"/>
      <w:r w:rsidRPr="005D4CEB">
        <w:rPr>
          <w:rFonts w:eastAsia="Times New Roman" w:cs="Times New Roman"/>
          <w:sz w:val="24"/>
          <w:szCs w:val="24"/>
          <w:lang w:eastAsia="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5" w:name="n43"/>
      <w:bookmarkEnd w:id="45"/>
      <w:r w:rsidRPr="005D4CEB">
        <w:rPr>
          <w:rFonts w:eastAsia="Times New Roman" w:cs="Times New Roman"/>
          <w:sz w:val="24"/>
          <w:szCs w:val="24"/>
          <w:lang w:eastAsia="uk-UA"/>
        </w:rPr>
        <w:lastRenderedPageBreak/>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5D4CEB">
        <w:rPr>
          <w:rFonts w:eastAsia="Times New Roman" w:cs="Times New Roman"/>
          <w:sz w:val="24"/>
          <w:szCs w:val="24"/>
          <w:lang w:eastAsia="uk-UA"/>
        </w:rPr>
        <w:t>обгрунтованого</w:t>
      </w:r>
      <w:proofErr w:type="spellEnd"/>
      <w:r w:rsidRPr="005D4CEB">
        <w:rPr>
          <w:rFonts w:eastAsia="Times New Roman" w:cs="Times New Roman"/>
          <w:sz w:val="24"/>
          <w:szCs w:val="24"/>
          <w:lang w:eastAsia="uk-UA"/>
        </w:rPr>
        <w:t xml:space="preserve"> рішення органом чи посадовою особою, воно в той же термін повертається громадянину з відповідними роз'ясненнями.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6" w:name="n44"/>
      <w:bookmarkEnd w:id="46"/>
      <w:r w:rsidRPr="005D4CEB">
        <w:rPr>
          <w:rFonts w:eastAsia="Times New Roman" w:cs="Times New Roman"/>
          <w:sz w:val="24"/>
          <w:szCs w:val="24"/>
          <w:lang w:eastAsia="uk-UA"/>
        </w:rPr>
        <w:t>Забороняється направляти скарги громадян для розгляду тим органам або посадовим особам, дії чи рішення яких оскаржуються.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7" w:name="n45"/>
      <w:bookmarkEnd w:id="47"/>
      <w:r w:rsidRPr="005D4CEB">
        <w:rPr>
          <w:rFonts w:eastAsia="Times New Roman" w:cs="Times New Roman"/>
          <w:b/>
          <w:bCs/>
          <w:sz w:val="24"/>
          <w:szCs w:val="24"/>
          <w:lang w:eastAsia="uk-UA"/>
        </w:rPr>
        <w:t>Стаття 8. </w:t>
      </w:r>
      <w:r w:rsidRPr="005D4CEB">
        <w:rPr>
          <w:rFonts w:eastAsia="Times New Roman" w:cs="Times New Roman"/>
          <w:sz w:val="24"/>
          <w:szCs w:val="24"/>
          <w:lang w:eastAsia="uk-UA"/>
        </w:rPr>
        <w:t>Звернення, які не підлягають розгляду та вирішенню</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8" w:name="n46"/>
      <w:bookmarkEnd w:id="48"/>
      <w:r w:rsidRPr="005D4CEB">
        <w:rPr>
          <w:rFonts w:eastAsia="Times New Roman" w:cs="Times New Roman"/>
          <w:sz w:val="24"/>
          <w:szCs w:val="24"/>
          <w:lang w:eastAsia="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49" w:name="n47"/>
      <w:bookmarkEnd w:id="49"/>
      <w:r w:rsidRPr="005D4CEB">
        <w:rPr>
          <w:rFonts w:eastAsia="Times New Roman" w:cs="Times New Roman"/>
          <w:sz w:val="24"/>
          <w:szCs w:val="24"/>
          <w:lang w:eastAsia="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0" w:name="n180"/>
      <w:bookmarkEnd w:id="50"/>
      <w:r w:rsidRPr="005D4CEB">
        <w:rPr>
          <w:rFonts w:eastAsia="Times New Roman" w:cs="Times New Roman"/>
          <w:i/>
          <w:iCs/>
          <w:sz w:val="24"/>
          <w:szCs w:val="24"/>
          <w:lang w:eastAsia="uk-UA"/>
        </w:rPr>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6" w:anchor="n73" w:tgtFrame="_blank" w:history="1">
        <w:r w:rsidRPr="005D4CEB">
          <w:rPr>
            <w:rFonts w:eastAsia="Times New Roman" w:cs="Times New Roman"/>
            <w:i/>
            <w:iCs/>
            <w:color w:val="000099"/>
            <w:sz w:val="24"/>
            <w:szCs w:val="24"/>
            <w:u w:val="single"/>
            <w:lang w:eastAsia="uk-UA"/>
          </w:rPr>
          <w:t>№ 8-р/2018 від 11.10.2018</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1" w:name="n48"/>
      <w:bookmarkEnd w:id="51"/>
      <w:r w:rsidRPr="005D4CEB">
        <w:rPr>
          <w:rFonts w:eastAsia="Times New Roman" w:cs="Times New Roman"/>
          <w:sz w:val="24"/>
          <w:szCs w:val="24"/>
          <w:lang w:eastAsia="uk-UA"/>
        </w:rPr>
        <w:t>Рішення про припинення розгляду такого звернення приймає керівник органу, про що повідомляється особі, яка подала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2" w:name="n49"/>
      <w:bookmarkEnd w:id="52"/>
      <w:r w:rsidRPr="005D4CEB">
        <w:rPr>
          <w:rFonts w:eastAsia="Times New Roman" w:cs="Times New Roman"/>
          <w:b/>
          <w:bCs/>
          <w:sz w:val="24"/>
          <w:szCs w:val="24"/>
          <w:lang w:eastAsia="uk-UA"/>
        </w:rPr>
        <w:t>Стаття 9. </w:t>
      </w:r>
      <w:r w:rsidRPr="005D4CEB">
        <w:rPr>
          <w:rFonts w:eastAsia="Times New Roman" w:cs="Times New Roman"/>
          <w:sz w:val="24"/>
          <w:szCs w:val="24"/>
          <w:lang w:eastAsia="uk-UA"/>
        </w:rPr>
        <w:t>Заборона переслідування громадян за подання звернення і неприпустимість примушування їх до його подання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3" w:name="n50"/>
      <w:bookmarkEnd w:id="53"/>
      <w:r w:rsidRPr="005D4CEB">
        <w:rPr>
          <w:rFonts w:eastAsia="Times New Roman" w:cs="Times New Roman"/>
          <w:sz w:val="24"/>
          <w:szCs w:val="24"/>
          <w:lang w:eastAsia="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4" w:name="n51"/>
      <w:bookmarkEnd w:id="54"/>
      <w:r w:rsidRPr="005D4CEB">
        <w:rPr>
          <w:rFonts w:eastAsia="Times New Roman" w:cs="Times New Roman"/>
          <w:sz w:val="24"/>
          <w:szCs w:val="24"/>
          <w:lang w:eastAsia="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5" w:name="n52"/>
      <w:bookmarkEnd w:id="55"/>
      <w:r w:rsidRPr="005D4CEB">
        <w:rPr>
          <w:rFonts w:eastAsia="Times New Roman" w:cs="Times New Roman"/>
          <w:b/>
          <w:bCs/>
          <w:sz w:val="24"/>
          <w:szCs w:val="24"/>
          <w:lang w:eastAsia="uk-UA"/>
        </w:rPr>
        <w:t>Стаття 10. </w:t>
      </w:r>
      <w:r w:rsidRPr="005D4CEB">
        <w:rPr>
          <w:rFonts w:eastAsia="Times New Roman" w:cs="Times New Roman"/>
          <w:sz w:val="24"/>
          <w:szCs w:val="24"/>
          <w:lang w:eastAsia="uk-UA"/>
        </w:rPr>
        <w:t>Заборона розголошення відомостей, що містяться у зверненнях</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6" w:name="n53"/>
      <w:bookmarkEnd w:id="56"/>
      <w:r w:rsidRPr="005D4CEB">
        <w:rPr>
          <w:rFonts w:eastAsia="Times New Roman" w:cs="Times New Roman"/>
          <w:sz w:val="24"/>
          <w:szCs w:val="24"/>
          <w:lang w:eastAsia="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5D4CEB">
        <w:rPr>
          <w:rFonts w:eastAsia="Times New Roman" w:cs="Times New Roman"/>
          <w:sz w:val="24"/>
          <w:szCs w:val="24"/>
          <w:lang w:eastAsia="uk-UA"/>
        </w:rPr>
        <w:t>ущемлює</w:t>
      </w:r>
      <w:proofErr w:type="spellEnd"/>
      <w:r w:rsidRPr="005D4CEB">
        <w:rPr>
          <w:rFonts w:eastAsia="Times New Roman" w:cs="Times New Roman"/>
          <w:sz w:val="24"/>
          <w:szCs w:val="24"/>
          <w:lang w:eastAsia="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7" w:name="n54"/>
      <w:bookmarkEnd w:id="57"/>
      <w:r w:rsidRPr="005D4CEB">
        <w:rPr>
          <w:rFonts w:eastAsia="Times New Roman" w:cs="Times New Roman"/>
          <w:sz w:val="24"/>
          <w:szCs w:val="24"/>
          <w:lang w:eastAsia="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8" w:name="n55"/>
      <w:bookmarkEnd w:id="58"/>
      <w:r w:rsidRPr="005D4CEB">
        <w:rPr>
          <w:rFonts w:eastAsia="Times New Roman" w:cs="Times New Roman"/>
          <w:b/>
          <w:bCs/>
          <w:sz w:val="24"/>
          <w:szCs w:val="24"/>
          <w:lang w:eastAsia="uk-UA"/>
        </w:rPr>
        <w:t>Стаття 11. </w:t>
      </w:r>
      <w:r w:rsidRPr="005D4CEB">
        <w:rPr>
          <w:rFonts w:eastAsia="Times New Roman" w:cs="Times New Roman"/>
          <w:sz w:val="24"/>
          <w:szCs w:val="24"/>
          <w:lang w:eastAsia="uk-UA"/>
        </w:rPr>
        <w:t>Звернення до об'єднань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59" w:name="n56"/>
      <w:bookmarkEnd w:id="59"/>
      <w:r w:rsidRPr="005D4CEB">
        <w:rPr>
          <w:rFonts w:eastAsia="Times New Roman" w:cs="Times New Roman"/>
          <w:sz w:val="24"/>
          <w:szCs w:val="24"/>
          <w:lang w:eastAsia="uk-UA"/>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0" w:name="n57"/>
      <w:bookmarkEnd w:id="60"/>
      <w:r w:rsidRPr="005D4CEB">
        <w:rPr>
          <w:rFonts w:eastAsia="Times New Roman" w:cs="Times New Roman"/>
          <w:b/>
          <w:bCs/>
          <w:sz w:val="24"/>
          <w:szCs w:val="24"/>
          <w:lang w:eastAsia="uk-UA"/>
        </w:rPr>
        <w:t>Стаття 12. </w:t>
      </w:r>
      <w:r w:rsidRPr="005D4CEB">
        <w:rPr>
          <w:rFonts w:eastAsia="Times New Roman" w:cs="Times New Roman"/>
          <w:sz w:val="24"/>
          <w:szCs w:val="24"/>
          <w:lang w:eastAsia="uk-UA"/>
        </w:rPr>
        <w:t>Сфера застосування цього Закону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1" w:name="n58"/>
      <w:bookmarkEnd w:id="61"/>
      <w:r w:rsidRPr="005D4CEB">
        <w:rPr>
          <w:rFonts w:eastAsia="Times New Roman" w:cs="Times New Roman"/>
          <w:sz w:val="24"/>
          <w:szCs w:val="24"/>
          <w:lang w:eastAsia="uk-UA"/>
        </w:rPr>
        <w:lastRenderedPageBreak/>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w:t>
      </w:r>
      <w:proofErr w:type="spellStart"/>
      <w:r w:rsidRPr="005D4CEB">
        <w:rPr>
          <w:rFonts w:eastAsia="Times New Roman" w:cs="Times New Roman"/>
          <w:sz w:val="24"/>
          <w:szCs w:val="24"/>
          <w:lang w:eastAsia="uk-UA"/>
        </w:rPr>
        <w:t>законодавством</w:t>
      </w:r>
      <w:proofErr w:type="spellEnd"/>
      <w:r w:rsidRPr="005D4CEB">
        <w:rPr>
          <w:rFonts w:eastAsia="Times New Roman" w:cs="Times New Roman"/>
          <w:sz w:val="24"/>
          <w:szCs w:val="24"/>
          <w:lang w:eastAsia="uk-UA"/>
        </w:rPr>
        <w:t xml:space="preserve"> про захист економічної конкуренції, законами України </w:t>
      </w:r>
      <w:hyperlink r:id="rId37" w:tgtFrame="_blank" w:history="1">
        <w:r w:rsidRPr="005D4CEB">
          <w:rPr>
            <w:rFonts w:eastAsia="Times New Roman" w:cs="Times New Roman"/>
            <w:color w:val="000099"/>
            <w:sz w:val="24"/>
            <w:szCs w:val="24"/>
            <w:u w:val="single"/>
            <w:lang w:eastAsia="uk-UA"/>
          </w:rPr>
          <w:t>"Про судоустрій і статус суддів"</w:t>
        </w:r>
      </w:hyperlink>
      <w:r w:rsidRPr="005D4CEB">
        <w:rPr>
          <w:rFonts w:eastAsia="Times New Roman" w:cs="Times New Roman"/>
          <w:sz w:val="24"/>
          <w:szCs w:val="24"/>
          <w:lang w:eastAsia="uk-UA"/>
        </w:rPr>
        <w:t> та </w:t>
      </w:r>
      <w:hyperlink r:id="rId38" w:tgtFrame="_blank" w:history="1">
        <w:r w:rsidRPr="005D4CEB">
          <w:rPr>
            <w:rFonts w:eastAsia="Times New Roman" w:cs="Times New Roman"/>
            <w:color w:val="000099"/>
            <w:sz w:val="24"/>
            <w:szCs w:val="24"/>
            <w:u w:val="single"/>
            <w:lang w:eastAsia="uk-UA"/>
          </w:rPr>
          <w:t>"Про доступ до судових рішень"</w:t>
        </w:r>
      </w:hyperlink>
      <w:r w:rsidRPr="005D4CEB">
        <w:rPr>
          <w:rFonts w:eastAsia="Times New Roman" w:cs="Times New Roman"/>
          <w:sz w:val="24"/>
          <w:szCs w:val="24"/>
          <w:lang w:eastAsia="uk-UA"/>
        </w:rPr>
        <w:t>, </w:t>
      </w:r>
      <w:hyperlink r:id="rId39" w:tgtFrame="_blank" w:history="1">
        <w:r w:rsidRPr="005D4CEB">
          <w:rPr>
            <w:rFonts w:eastAsia="Times New Roman" w:cs="Times New Roman"/>
            <w:color w:val="000099"/>
            <w:sz w:val="24"/>
            <w:szCs w:val="24"/>
            <w:u w:val="single"/>
            <w:lang w:eastAsia="uk-UA"/>
          </w:rPr>
          <w:t>Кодексом адміністративного судочинства України</w:t>
        </w:r>
      </w:hyperlink>
      <w:r w:rsidRPr="005D4CEB">
        <w:rPr>
          <w:rFonts w:eastAsia="Times New Roman" w:cs="Times New Roman"/>
          <w:sz w:val="24"/>
          <w:szCs w:val="24"/>
          <w:lang w:eastAsia="uk-UA"/>
        </w:rPr>
        <w:t>, законами України "</w:t>
      </w:r>
      <w:hyperlink r:id="rId40" w:tgtFrame="_blank" w:history="1">
        <w:r w:rsidRPr="005D4CEB">
          <w:rPr>
            <w:rFonts w:eastAsia="Times New Roman" w:cs="Times New Roman"/>
            <w:color w:val="000099"/>
            <w:sz w:val="24"/>
            <w:szCs w:val="24"/>
            <w:u w:val="single"/>
            <w:lang w:eastAsia="uk-UA"/>
          </w:rPr>
          <w:t>Про запобігання корупції</w:t>
        </w:r>
      </w:hyperlink>
      <w:r w:rsidRPr="005D4CEB">
        <w:rPr>
          <w:rFonts w:eastAsia="Times New Roman" w:cs="Times New Roman"/>
          <w:sz w:val="24"/>
          <w:szCs w:val="24"/>
          <w:lang w:eastAsia="uk-UA"/>
        </w:rPr>
        <w:t>", </w:t>
      </w:r>
      <w:hyperlink r:id="rId41" w:tgtFrame="_blank" w:history="1">
        <w:r w:rsidRPr="005D4CEB">
          <w:rPr>
            <w:rFonts w:eastAsia="Times New Roman" w:cs="Times New Roman"/>
            <w:color w:val="000099"/>
            <w:sz w:val="24"/>
            <w:szCs w:val="24"/>
            <w:u w:val="single"/>
            <w:lang w:eastAsia="uk-UA"/>
          </w:rPr>
          <w:t>"Про виконавче провадження"</w:t>
        </w:r>
      </w:hyperlink>
      <w:r w:rsidRPr="005D4CEB">
        <w:rPr>
          <w:rFonts w:eastAsia="Times New Roman" w:cs="Times New Roman"/>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2" w:name="n59"/>
      <w:bookmarkEnd w:id="62"/>
      <w:r w:rsidRPr="005D4CEB">
        <w:rPr>
          <w:rFonts w:eastAsia="Times New Roman" w:cs="Times New Roman"/>
          <w:i/>
          <w:iCs/>
          <w:sz w:val="24"/>
          <w:szCs w:val="24"/>
          <w:lang w:eastAsia="uk-UA"/>
        </w:rPr>
        <w:t>{Стаття 12 із змінами, внесеними згідно із Законами </w:t>
      </w:r>
      <w:hyperlink r:id="rId42" w:tgtFrame="_blank" w:history="1">
        <w:r w:rsidRPr="005D4CEB">
          <w:rPr>
            <w:rFonts w:eastAsia="Times New Roman" w:cs="Times New Roman"/>
            <w:i/>
            <w:iCs/>
            <w:color w:val="000099"/>
            <w:sz w:val="24"/>
            <w:szCs w:val="24"/>
            <w:u w:val="single"/>
            <w:lang w:eastAsia="uk-UA"/>
          </w:rPr>
          <w:t>№ 653-XIV від 13.05.99</w:t>
        </w:r>
      </w:hyperlink>
      <w:r w:rsidRPr="005D4CEB">
        <w:rPr>
          <w:rFonts w:eastAsia="Times New Roman" w:cs="Times New Roman"/>
          <w:i/>
          <w:iCs/>
          <w:sz w:val="24"/>
          <w:szCs w:val="24"/>
          <w:lang w:eastAsia="uk-UA"/>
        </w:rPr>
        <w:t>, </w:t>
      </w:r>
      <w:hyperlink r:id="rId43" w:tgtFrame="_blank" w:history="1">
        <w:r w:rsidRPr="005D4CEB">
          <w:rPr>
            <w:rFonts w:eastAsia="Times New Roman" w:cs="Times New Roman"/>
            <w:i/>
            <w:iCs/>
            <w:color w:val="000099"/>
            <w:sz w:val="24"/>
            <w:szCs w:val="24"/>
            <w:u w:val="single"/>
            <w:lang w:eastAsia="uk-UA"/>
          </w:rPr>
          <w:t>№ 1294-IV від 20.11.2003</w:t>
        </w:r>
      </w:hyperlink>
      <w:r w:rsidRPr="005D4CEB">
        <w:rPr>
          <w:rFonts w:eastAsia="Times New Roman" w:cs="Times New Roman"/>
          <w:i/>
          <w:iCs/>
          <w:sz w:val="24"/>
          <w:szCs w:val="24"/>
          <w:lang w:eastAsia="uk-UA"/>
        </w:rPr>
        <w:t>, </w:t>
      </w:r>
      <w:hyperlink r:id="rId44" w:tgtFrame="_blank" w:history="1">
        <w:r w:rsidRPr="005D4CEB">
          <w:rPr>
            <w:rFonts w:eastAsia="Times New Roman" w:cs="Times New Roman"/>
            <w:i/>
            <w:iCs/>
            <w:color w:val="000099"/>
            <w:sz w:val="24"/>
            <w:szCs w:val="24"/>
            <w:u w:val="single"/>
            <w:lang w:eastAsia="uk-UA"/>
          </w:rPr>
          <w:t>№ 4054-VI від 17.11.2011</w:t>
        </w:r>
      </w:hyperlink>
      <w:r w:rsidRPr="005D4CEB">
        <w:rPr>
          <w:rFonts w:eastAsia="Times New Roman" w:cs="Times New Roman"/>
          <w:i/>
          <w:iCs/>
          <w:sz w:val="24"/>
          <w:szCs w:val="24"/>
          <w:lang w:eastAsia="uk-UA"/>
        </w:rPr>
        <w:t>, </w:t>
      </w:r>
      <w:hyperlink r:id="rId45" w:anchor="n106" w:tgtFrame="_blank" w:history="1">
        <w:r w:rsidRPr="005D4CEB">
          <w:rPr>
            <w:rFonts w:eastAsia="Times New Roman" w:cs="Times New Roman"/>
            <w:i/>
            <w:iCs/>
            <w:color w:val="000099"/>
            <w:sz w:val="24"/>
            <w:szCs w:val="24"/>
            <w:u w:val="single"/>
            <w:lang w:eastAsia="uk-UA"/>
          </w:rPr>
          <w:t>№ 245-VII від 16.05.2013</w:t>
        </w:r>
      </w:hyperlink>
      <w:r w:rsidRPr="005D4CEB">
        <w:rPr>
          <w:rFonts w:eastAsia="Times New Roman" w:cs="Times New Roman"/>
          <w:i/>
          <w:iCs/>
          <w:sz w:val="24"/>
          <w:szCs w:val="24"/>
          <w:lang w:eastAsia="uk-UA"/>
        </w:rPr>
        <w:t>, </w:t>
      </w:r>
      <w:hyperlink r:id="rId46" w:anchor="n145" w:tgtFrame="_blank" w:history="1">
        <w:r w:rsidRPr="005D4CEB">
          <w:rPr>
            <w:rFonts w:eastAsia="Times New Roman" w:cs="Times New Roman"/>
            <w:i/>
            <w:iCs/>
            <w:color w:val="000099"/>
            <w:sz w:val="24"/>
            <w:szCs w:val="24"/>
            <w:u w:val="single"/>
            <w:lang w:eastAsia="uk-UA"/>
          </w:rPr>
          <w:t>№ 1261-VII від 13.05.2014</w:t>
        </w:r>
      </w:hyperlink>
      <w:r w:rsidRPr="005D4CEB">
        <w:rPr>
          <w:rFonts w:eastAsia="Times New Roman" w:cs="Times New Roman"/>
          <w:i/>
          <w:iCs/>
          <w:sz w:val="24"/>
          <w:szCs w:val="24"/>
          <w:lang w:eastAsia="uk-UA"/>
        </w:rPr>
        <w:t>, </w:t>
      </w:r>
      <w:hyperlink r:id="rId47" w:anchor="n920" w:tgtFrame="_blank" w:history="1">
        <w:r w:rsidRPr="005D4CEB">
          <w:rPr>
            <w:rFonts w:eastAsia="Times New Roman" w:cs="Times New Roman"/>
            <w:i/>
            <w:iCs/>
            <w:color w:val="000099"/>
            <w:sz w:val="24"/>
            <w:szCs w:val="24"/>
            <w:u w:val="single"/>
            <w:lang w:eastAsia="uk-UA"/>
          </w:rPr>
          <w:t>№ 1404-VIII від 02.06.2016</w:t>
        </w:r>
      </w:hyperlink>
      <w:r w:rsidRPr="005D4CEB">
        <w:rPr>
          <w:rFonts w:eastAsia="Times New Roman" w:cs="Times New Roman"/>
          <w:i/>
          <w:iCs/>
          <w:sz w:val="24"/>
          <w:szCs w:val="24"/>
          <w:lang w:eastAsia="uk-UA"/>
        </w:rPr>
        <w:t>, </w:t>
      </w:r>
      <w:hyperlink r:id="rId48" w:anchor="n229" w:tgtFrame="_blank" w:history="1">
        <w:r w:rsidRPr="005D4CEB">
          <w:rPr>
            <w:rFonts w:eastAsia="Times New Roman" w:cs="Times New Roman"/>
            <w:i/>
            <w:iCs/>
            <w:color w:val="000099"/>
            <w:sz w:val="24"/>
            <w:szCs w:val="24"/>
            <w:u w:val="single"/>
            <w:lang w:eastAsia="uk-UA"/>
          </w:rPr>
          <w:t>№ 198-IX від 17.10.2019</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3" w:name="n60"/>
      <w:bookmarkEnd w:id="63"/>
      <w:r w:rsidRPr="005D4CEB">
        <w:rPr>
          <w:rFonts w:eastAsia="Times New Roman" w:cs="Times New Roman"/>
          <w:b/>
          <w:bCs/>
          <w:sz w:val="24"/>
          <w:szCs w:val="24"/>
          <w:lang w:eastAsia="uk-UA"/>
        </w:rPr>
        <w:t>Стаття 13. </w:t>
      </w:r>
      <w:r w:rsidRPr="005D4CEB">
        <w:rPr>
          <w:rFonts w:eastAsia="Times New Roman" w:cs="Times New Roman"/>
          <w:sz w:val="24"/>
          <w:szCs w:val="24"/>
          <w:lang w:eastAsia="uk-UA"/>
        </w:rPr>
        <w:t>Діловодство щодо звернень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4" w:name="n61"/>
      <w:bookmarkEnd w:id="64"/>
      <w:r w:rsidRPr="005D4CEB">
        <w:rPr>
          <w:rFonts w:eastAsia="Times New Roman" w:cs="Times New Roman"/>
          <w:sz w:val="24"/>
          <w:szCs w:val="24"/>
          <w:lang w:eastAsia="uk-UA"/>
        </w:rPr>
        <w:t>Діловодство щодо звернень громадян ведеться в </w:t>
      </w:r>
      <w:hyperlink r:id="rId49" w:tgtFrame="_blank" w:history="1">
        <w:r w:rsidRPr="005D4CEB">
          <w:rPr>
            <w:rFonts w:eastAsia="Times New Roman" w:cs="Times New Roman"/>
            <w:color w:val="000099"/>
            <w:sz w:val="24"/>
            <w:szCs w:val="24"/>
            <w:u w:val="single"/>
            <w:lang w:eastAsia="uk-UA"/>
          </w:rPr>
          <w:t>порядку</w:t>
        </w:r>
      </w:hyperlink>
      <w:r w:rsidRPr="005D4CEB">
        <w:rPr>
          <w:rFonts w:eastAsia="Times New Roman" w:cs="Times New Roman"/>
          <w:sz w:val="24"/>
          <w:szCs w:val="24"/>
          <w:lang w:eastAsia="uk-UA"/>
        </w:rPr>
        <w:t>, який встановлюється Кабінетом Міністрів України.</w:t>
      </w:r>
    </w:p>
    <w:p w:rsidR="005D4CEB" w:rsidRPr="005D4CEB" w:rsidRDefault="005D4CEB" w:rsidP="005D4CEB">
      <w:pPr>
        <w:spacing w:before="150" w:after="150" w:line="240" w:lineRule="auto"/>
        <w:ind w:left="450" w:right="450"/>
        <w:jc w:val="center"/>
        <w:rPr>
          <w:rFonts w:eastAsia="Times New Roman" w:cs="Times New Roman"/>
          <w:sz w:val="24"/>
          <w:szCs w:val="24"/>
          <w:lang w:eastAsia="uk-UA"/>
        </w:rPr>
      </w:pPr>
      <w:bookmarkStart w:id="65" w:name="n62"/>
      <w:bookmarkEnd w:id="65"/>
      <w:r w:rsidRPr="005D4CEB">
        <w:rPr>
          <w:rFonts w:eastAsia="Times New Roman" w:cs="Times New Roman"/>
          <w:b/>
          <w:bCs/>
          <w:szCs w:val="28"/>
          <w:lang w:eastAsia="uk-UA"/>
        </w:rPr>
        <w:t>Розділ II</w:t>
      </w:r>
      <w:r w:rsidRPr="005D4CEB">
        <w:rPr>
          <w:rFonts w:eastAsia="Times New Roman" w:cs="Times New Roman"/>
          <w:sz w:val="24"/>
          <w:szCs w:val="24"/>
          <w:lang w:eastAsia="uk-UA"/>
        </w:rPr>
        <w:br/>
      </w:r>
      <w:r w:rsidRPr="005D4CEB">
        <w:rPr>
          <w:rFonts w:eastAsia="Times New Roman" w:cs="Times New Roman"/>
          <w:b/>
          <w:bCs/>
          <w:szCs w:val="28"/>
          <w:lang w:eastAsia="uk-UA"/>
        </w:rPr>
        <w:t>ПОРЯДОК РОЗГЛЯДУ ЗВЕРНЕНЬ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6" w:name="n63"/>
      <w:bookmarkEnd w:id="66"/>
      <w:r w:rsidRPr="005D4CEB">
        <w:rPr>
          <w:rFonts w:eastAsia="Times New Roman" w:cs="Times New Roman"/>
          <w:b/>
          <w:bCs/>
          <w:sz w:val="24"/>
          <w:szCs w:val="24"/>
          <w:lang w:eastAsia="uk-UA"/>
        </w:rPr>
        <w:t>Стаття 14. </w:t>
      </w:r>
      <w:r w:rsidRPr="005D4CEB">
        <w:rPr>
          <w:rFonts w:eastAsia="Times New Roman" w:cs="Times New Roman"/>
          <w:sz w:val="24"/>
          <w:szCs w:val="24"/>
          <w:lang w:eastAsia="uk-UA"/>
        </w:rPr>
        <w:t>Розгляд пропозицій (зауважень)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7" w:name="n64"/>
      <w:bookmarkEnd w:id="67"/>
      <w:r w:rsidRPr="005D4CEB">
        <w:rPr>
          <w:rFonts w:eastAsia="Times New Roman" w:cs="Times New Roman"/>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8" w:name="n65"/>
      <w:bookmarkEnd w:id="68"/>
      <w:r w:rsidRPr="005D4CEB">
        <w:rPr>
          <w:rFonts w:eastAsia="Times New Roman" w:cs="Times New Roman"/>
          <w:sz w:val="24"/>
          <w:szCs w:val="24"/>
          <w:lang w:eastAsia="uk-UA"/>
        </w:rPr>
        <w:t xml:space="preserve">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5D4CEB">
        <w:rPr>
          <w:rFonts w:eastAsia="Times New Roman" w:cs="Times New Roman"/>
          <w:sz w:val="24"/>
          <w:szCs w:val="24"/>
          <w:lang w:eastAsia="uk-UA"/>
        </w:rPr>
        <w:t>органів</w:t>
      </w:r>
      <w:proofErr w:type="spellEnd"/>
      <w:r w:rsidRPr="005D4CEB">
        <w:rPr>
          <w:rFonts w:eastAsia="Times New Roman" w:cs="Times New Roman"/>
          <w:sz w:val="24"/>
          <w:szCs w:val="24"/>
          <w:lang w:eastAsia="uk-UA"/>
        </w:rPr>
        <w:t xml:space="preserve"> місцевого самоврядування, підприємств, установ і організацій особисто.</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69" w:name="n176"/>
      <w:bookmarkEnd w:id="69"/>
      <w:r w:rsidRPr="005D4CEB">
        <w:rPr>
          <w:rFonts w:eastAsia="Times New Roman" w:cs="Times New Roman"/>
          <w:i/>
          <w:iCs/>
          <w:sz w:val="24"/>
          <w:szCs w:val="24"/>
          <w:lang w:eastAsia="uk-UA"/>
        </w:rPr>
        <w:t>{Частина друга статті 14 із змінами, внесеними згідно із Законом </w:t>
      </w:r>
      <w:hyperlink r:id="rId50" w:anchor="n47" w:tgtFrame="_blank" w:history="1">
        <w:r w:rsidRPr="005D4CEB">
          <w:rPr>
            <w:rFonts w:eastAsia="Times New Roman" w:cs="Times New Roman"/>
            <w:i/>
            <w:iCs/>
            <w:color w:val="000099"/>
            <w:sz w:val="24"/>
            <w:szCs w:val="24"/>
            <w:u w:val="single"/>
            <w:lang w:eastAsia="uk-UA"/>
          </w:rPr>
          <w:t>№ 2443-VIII від 22.05.2018</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0" w:name="n66"/>
      <w:bookmarkEnd w:id="70"/>
      <w:r w:rsidRPr="005D4CEB">
        <w:rPr>
          <w:rFonts w:eastAsia="Times New Roman" w:cs="Times New Roman"/>
          <w:b/>
          <w:bCs/>
          <w:sz w:val="24"/>
          <w:szCs w:val="24"/>
          <w:lang w:eastAsia="uk-UA"/>
        </w:rPr>
        <w:t>Стаття 15. </w:t>
      </w:r>
      <w:r w:rsidRPr="005D4CEB">
        <w:rPr>
          <w:rFonts w:eastAsia="Times New Roman" w:cs="Times New Roman"/>
          <w:sz w:val="24"/>
          <w:szCs w:val="24"/>
          <w:lang w:eastAsia="uk-UA"/>
        </w:rPr>
        <w:t>Розгляд заяв (клопотань)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1" w:name="n67"/>
      <w:bookmarkEnd w:id="71"/>
      <w:r w:rsidRPr="005D4CEB">
        <w:rPr>
          <w:rFonts w:eastAsia="Times New Roman" w:cs="Times New Roman"/>
          <w:sz w:val="24"/>
          <w:szCs w:val="24"/>
          <w:lang w:eastAsia="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2" w:name="n68"/>
      <w:bookmarkEnd w:id="72"/>
      <w:r w:rsidRPr="005D4CEB">
        <w:rPr>
          <w:rFonts w:eastAsia="Times New Roman" w:cs="Times New Roman"/>
          <w:sz w:val="24"/>
          <w:szCs w:val="24"/>
          <w:lang w:eastAsia="uk-UA"/>
        </w:rPr>
        <w:t xml:space="preserve">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5D4CEB">
        <w:rPr>
          <w:rFonts w:eastAsia="Times New Roman" w:cs="Times New Roman"/>
          <w:sz w:val="24"/>
          <w:szCs w:val="24"/>
          <w:lang w:eastAsia="uk-UA"/>
        </w:rPr>
        <w:t>органів</w:t>
      </w:r>
      <w:proofErr w:type="spellEnd"/>
      <w:r w:rsidRPr="005D4CEB">
        <w:rPr>
          <w:rFonts w:eastAsia="Times New Roman" w:cs="Times New Roman"/>
          <w:sz w:val="24"/>
          <w:szCs w:val="24"/>
          <w:lang w:eastAsia="uk-UA"/>
        </w:rPr>
        <w:t xml:space="preserve"> місцевого самоврядування, підприємств, установ, організацій особисто.</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3" w:name="n177"/>
      <w:bookmarkEnd w:id="73"/>
      <w:r w:rsidRPr="005D4CEB">
        <w:rPr>
          <w:rFonts w:eastAsia="Times New Roman" w:cs="Times New Roman"/>
          <w:i/>
          <w:iCs/>
          <w:sz w:val="24"/>
          <w:szCs w:val="24"/>
          <w:lang w:eastAsia="uk-UA"/>
        </w:rPr>
        <w:t>{Частина друга статті 15 із змінами, внесеними згідно із Законом </w:t>
      </w:r>
      <w:hyperlink r:id="rId51" w:anchor="n47" w:tgtFrame="_blank" w:history="1">
        <w:r w:rsidRPr="005D4CEB">
          <w:rPr>
            <w:rFonts w:eastAsia="Times New Roman" w:cs="Times New Roman"/>
            <w:i/>
            <w:iCs/>
            <w:color w:val="000099"/>
            <w:sz w:val="24"/>
            <w:szCs w:val="24"/>
            <w:u w:val="single"/>
            <w:lang w:eastAsia="uk-UA"/>
          </w:rPr>
          <w:t>№ 2443-VIII від 22.05.2018</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4" w:name="n69"/>
      <w:bookmarkEnd w:id="74"/>
      <w:r w:rsidRPr="005D4CEB">
        <w:rPr>
          <w:rFonts w:eastAsia="Times New Roman" w:cs="Times New Roman"/>
          <w:sz w:val="24"/>
          <w:szCs w:val="24"/>
          <w:lang w:eastAsia="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5" w:name="n70"/>
      <w:bookmarkEnd w:id="75"/>
      <w:r w:rsidRPr="005D4CEB">
        <w:rPr>
          <w:rFonts w:eastAsia="Times New Roman" w:cs="Times New Roman"/>
          <w:sz w:val="24"/>
          <w:szCs w:val="24"/>
          <w:lang w:eastAsia="uk-UA"/>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6" w:name="n71"/>
      <w:bookmarkEnd w:id="76"/>
      <w:r w:rsidRPr="005D4CEB">
        <w:rPr>
          <w:rFonts w:eastAsia="Times New Roman" w:cs="Times New Roman"/>
          <w:b/>
          <w:bCs/>
          <w:sz w:val="24"/>
          <w:szCs w:val="24"/>
          <w:lang w:eastAsia="uk-UA"/>
        </w:rPr>
        <w:t>Стаття 16. </w:t>
      </w:r>
      <w:r w:rsidRPr="005D4CEB">
        <w:rPr>
          <w:rFonts w:eastAsia="Times New Roman" w:cs="Times New Roman"/>
          <w:sz w:val="24"/>
          <w:szCs w:val="24"/>
          <w:lang w:eastAsia="uk-UA"/>
        </w:rPr>
        <w:t>Розгляд скарг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7" w:name="n72"/>
      <w:bookmarkEnd w:id="77"/>
      <w:r w:rsidRPr="005D4CEB">
        <w:rPr>
          <w:rFonts w:eastAsia="Times New Roman" w:cs="Times New Roman"/>
          <w:sz w:val="24"/>
          <w:szCs w:val="24"/>
          <w:lang w:eastAsia="uk-UA"/>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w:t>
      </w:r>
      <w:r w:rsidRPr="005D4CEB">
        <w:rPr>
          <w:rFonts w:eastAsia="Times New Roman" w:cs="Times New Roman"/>
          <w:sz w:val="24"/>
          <w:szCs w:val="24"/>
          <w:lang w:eastAsia="uk-UA"/>
        </w:rPr>
        <w:lastRenderedPageBreak/>
        <w:t>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8" w:name="n73"/>
      <w:bookmarkEnd w:id="78"/>
      <w:r w:rsidRPr="005D4CEB">
        <w:rPr>
          <w:rFonts w:eastAsia="Times New Roman" w:cs="Times New Roman"/>
          <w:sz w:val="24"/>
          <w:szCs w:val="24"/>
          <w:lang w:eastAsia="uk-UA"/>
        </w:rPr>
        <w:t xml:space="preserve">Скарги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5D4CEB">
        <w:rPr>
          <w:rFonts w:eastAsia="Times New Roman" w:cs="Times New Roman"/>
          <w:sz w:val="24"/>
          <w:szCs w:val="24"/>
          <w:lang w:eastAsia="uk-UA"/>
        </w:rPr>
        <w:t>органів</w:t>
      </w:r>
      <w:proofErr w:type="spellEnd"/>
      <w:r w:rsidRPr="005D4CEB">
        <w:rPr>
          <w:rFonts w:eastAsia="Times New Roman" w:cs="Times New Roman"/>
          <w:sz w:val="24"/>
          <w:szCs w:val="24"/>
          <w:lang w:eastAsia="uk-UA"/>
        </w:rPr>
        <w:t xml:space="preserve"> місцевого самоврядування, підприємств, установ і організацій особисто.</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79" w:name="n178"/>
      <w:bookmarkEnd w:id="79"/>
      <w:r w:rsidRPr="005D4CEB">
        <w:rPr>
          <w:rFonts w:eastAsia="Times New Roman" w:cs="Times New Roman"/>
          <w:i/>
          <w:iCs/>
          <w:sz w:val="24"/>
          <w:szCs w:val="24"/>
          <w:lang w:eastAsia="uk-UA"/>
        </w:rPr>
        <w:t>{Частина друга статті 16 із змінами, внесеними згідно із Законом </w:t>
      </w:r>
      <w:hyperlink r:id="rId52" w:anchor="n47" w:tgtFrame="_blank" w:history="1">
        <w:r w:rsidRPr="005D4CEB">
          <w:rPr>
            <w:rFonts w:eastAsia="Times New Roman" w:cs="Times New Roman"/>
            <w:i/>
            <w:iCs/>
            <w:color w:val="000099"/>
            <w:sz w:val="24"/>
            <w:szCs w:val="24"/>
            <w:u w:val="single"/>
            <w:lang w:eastAsia="uk-UA"/>
          </w:rPr>
          <w:t>№ 2443-VIII від 22.05.2018</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0" w:name="n74"/>
      <w:bookmarkEnd w:id="80"/>
      <w:r w:rsidRPr="005D4CEB">
        <w:rPr>
          <w:rFonts w:eastAsia="Times New Roman" w:cs="Times New Roman"/>
          <w:sz w:val="24"/>
          <w:szCs w:val="24"/>
          <w:lang w:eastAsia="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1" w:name="n75"/>
      <w:bookmarkEnd w:id="81"/>
      <w:r w:rsidRPr="005D4CEB">
        <w:rPr>
          <w:rFonts w:eastAsia="Times New Roman" w:cs="Times New Roman"/>
          <w:sz w:val="24"/>
          <w:szCs w:val="24"/>
          <w:lang w:eastAsia="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2" w:name="n182"/>
      <w:bookmarkEnd w:id="82"/>
      <w:r w:rsidRPr="005D4CEB">
        <w:rPr>
          <w:rFonts w:eastAsia="Times New Roman" w:cs="Times New Roman"/>
          <w:i/>
          <w:iCs/>
          <w:sz w:val="24"/>
          <w:szCs w:val="24"/>
          <w:lang w:eastAsia="uk-UA"/>
        </w:rPr>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53" w:anchor="n74" w:tgtFrame="_blank" w:history="1">
        <w:r w:rsidRPr="005D4CEB">
          <w:rPr>
            <w:rFonts w:eastAsia="Times New Roman" w:cs="Times New Roman"/>
            <w:i/>
            <w:iCs/>
            <w:color w:val="000099"/>
            <w:sz w:val="24"/>
            <w:szCs w:val="24"/>
            <w:u w:val="single"/>
            <w:lang w:eastAsia="uk-UA"/>
          </w:rPr>
          <w:t>№ 8-р/2018 від 11.10.2018</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3" w:name="n76"/>
      <w:bookmarkEnd w:id="83"/>
      <w:r w:rsidRPr="005D4CEB">
        <w:rPr>
          <w:rFonts w:eastAsia="Times New Roman" w:cs="Times New Roman"/>
          <w:sz w:val="24"/>
          <w:szCs w:val="24"/>
          <w:lang w:eastAsia="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4" w:name="n77"/>
      <w:bookmarkEnd w:id="84"/>
      <w:r w:rsidRPr="005D4CEB">
        <w:rPr>
          <w:rFonts w:eastAsia="Times New Roman" w:cs="Times New Roman"/>
          <w:sz w:val="24"/>
          <w:szCs w:val="24"/>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5" w:name="n173"/>
      <w:bookmarkEnd w:id="85"/>
      <w:r w:rsidRPr="005D4CEB">
        <w:rPr>
          <w:rFonts w:eastAsia="Times New Roman" w:cs="Times New Roman"/>
          <w:sz w:val="24"/>
          <w:szCs w:val="24"/>
          <w:lang w:eastAsia="uk-UA"/>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54" w:tgtFrame="_blank" w:history="1">
        <w:r w:rsidRPr="005D4CEB">
          <w:rPr>
            <w:rFonts w:eastAsia="Times New Roman" w:cs="Times New Roman"/>
            <w:color w:val="000099"/>
            <w:sz w:val="24"/>
            <w:szCs w:val="24"/>
            <w:u w:val="single"/>
            <w:lang w:eastAsia="uk-UA"/>
          </w:rPr>
          <w:t>Законом України</w:t>
        </w:r>
      </w:hyperlink>
      <w:r w:rsidRPr="005D4CEB">
        <w:rPr>
          <w:rFonts w:eastAsia="Times New Roman" w:cs="Times New Roman"/>
          <w:sz w:val="24"/>
          <w:szCs w:val="24"/>
          <w:lang w:eastAsia="uk-UA"/>
        </w:rPr>
        <w:t> "Про державну реєстрацію речових прав на нерухоме майно та їх обтяжень".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6" w:name="n172"/>
      <w:bookmarkEnd w:id="86"/>
      <w:r w:rsidRPr="005D4CEB">
        <w:rPr>
          <w:rFonts w:eastAsia="Times New Roman" w:cs="Times New Roman"/>
          <w:i/>
          <w:iCs/>
          <w:sz w:val="24"/>
          <w:szCs w:val="24"/>
          <w:lang w:eastAsia="uk-UA"/>
        </w:rPr>
        <w:t>{Статтю 16 доповнено частиною сьомою згідно із Законом </w:t>
      </w:r>
      <w:hyperlink r:id="rId55" w:anchor="n476" w:tgtFrame="_blank" w:history="1">
        <w:r w:rsidRPr="005D4CEB">
          <w:rPr>
            <w:rFonts w:eastAsia="Times New Roman" w:cs="Times New Roman"/>
            <w:i/>
            <w:iCs/>
            <w:color w:val="000099"/>
            <w:sz w:val="24"/>
            <w:szCs w:val="24"/>
            <w:u w:val="single"/>
            <w:lang w:eastAsia="uk-UA"/>
          </w:rPr>
          <w:t>№ 834-VIII від 26.11.2015</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7" w:name="n175"/>
      <w:bookmarkEnd w:id="87"/>
      <w:r w:rsidRPr="005D4CEB">
        <w:rPr>
          <w:rFonts w:eastAsia="Times New Roman" w:cs="Times New Roman"/>
          <w:sz w:val="24"/>
          <w:szCs w:val="24"/>
          <w:lang w:eastAsia="uk-UA"/>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6" w:tgtFrame="_blank" w:history="1">
        <w:r w:rsidRPr="005D4CEB">
          <w:rPr>
            <w:rFonts w:eastAsia="Times New Roman" w:cs="Times New Roman"/>
            <w:color w:val="000099"/>
            <w:sz w:val="24"/>
            <w:szCs w:val="24"/>
            <w:u w:val="single"/>
            <w:lang w:eastAsia="uk-UA"/>
          </w:rPr>
          <w:t>Законом України</w:t>
        </w:r>
      </w:hyperlink>
      <w:r w:rsidRPr="005D4CEB">
        <w:rPr>
          <w:rFonts w:eastAsia="Times New Roman" w:cs="Times New Roman"/>
          <w:sz w:val="24"/>
          <w:szCs w:val="24"/>
          <w:lang w:eastAsia="uk-UA"/>
        </w:rPr>
        <w:t> "Про державну реєстрацію юридичних осіб, фізичних осіб - підприємців та громадських формувань".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8" w:name="n174"/>
      <w:bookmarkEnd w:id="88"/>
      <w:r w:rsidRPr="005D4CEB">
        <w:rPr>
          <w:rFonts w:eastAsia="Times New Roman" w:cs="Times New Roman"/>
          <w:i/>
          <w:iCs/>
          <w:sz w:val="24"/>
          <w:szCs w:val="24"/>
          <w:lang w:eastAsia="uk-UA"/>
        </w:rPr>
        <w:t>{Статтю 16 доповнено частиною згідно із Законом </w:t>
      </w:r>
      <w:hyperlink r:id="rId57" w:anchor="n921" w:tgtFrame="_blank" w:history="1">
        <w:r w:rsidRPr="005D4CEB">
          <w:rPr>
            <w:rFonts w:eastAsia="Times New Roman" w:cs="Times New Roman"/>
            <w:i/>
            <w:iCs/>
            <w:color w:val="000099"/>
            <w:sz w:val="24"/>
            <w:szCs w:val="24"/>
            <w:u w:val="single"/>
            <w:lang w:eastAsia="uk-UA"/>
          </w:rPr>
          <w:t>№ 835-VIII від 26.11.2015</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89" w:name="n78"/>
      <w:bookmarkEnd w:id="89"/>
      <w:r w:rsidRPr="005D4CEB">
        <w:rPr>
          <w:rFonts w:eastAsia="Times New Roman" w:cs="Times New Roman"/>
          <w:b/>
          <w:bCs/>
          <w:sz w:val="24"/>
          <w:szCs w:val="24"/>
          <w:lang w:eastAsia="uk-UA"/>
        </w:rPr>
        <w:t>Стаття 17. </w:t>
      </w:r>
      <w:r w:rsidRPr="005D4CEB">
        <w:rPr>
          <w:rFonts w:eastAsia="Times New Roman" w:cs="Times New Roman"/>
          <w:sz w:val="24"/>
          <w:szCs w:val="24"/>
          <w:lang w:eastAsia="uk-UA"/>
        </w:rPr>
        <w:t>Термін подання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0" w:name="n79"/>
      <w:bookmarkEnd w:id="90"/>
      <w:r w:rsidRPr="005D4CEB">
        <w:rPr>
          <w:rFonts w:eastAsia="Times New Roman" w:cs="Times New Roman"/>
          <w:sz w:val="24"/>
          <w:szCs w:val="24"/>
          <w:lang w:eastAsia="uk-UA"/>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1" w:name="n80"/>
      <w:bookmarkEnd w:id="91"/>
      <w:r w:rsidRPr="005D4CEB">
        <w:rPr>
          <w:rFonts w:eastAsia="Times New Roman" w:cs="Times New Roman"/>
          <w:sz w:val="24"/>
          <w:szCs w:val="24"/>
          <w:lang w:eastAsia="uk-UA"/>
        </w:rPr>
        <w:t>Пропущений з поважної причини термін може бути поновлений органом чи посадовою особою, що розглядає скаргу.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2" w:name="n81"/>
      <w:bookmarkEnd w:id="92"/>
      <w:r w:rsidRPr="005D4CEB">
        <w:rPr>
          <w:rFonts w:eastAsia="Times New Roman" w:cs="Times New Roman"/>
          <w:sz w:val="24"/>
          <w:szCs w:val="24"/>
          <w:lang w:eastAsia="uk-UA"/>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3" w:name="n82"/>
      <w:bookmarkEnd w:id="93"/>
      <w:r w:rsidRPr="005D4CEB">
        <w:rPr>
          <w:rFonts w:eastAsia="Times New Roman" w:cs="Times New Roman"/>
          <w:b/>
          <w:bCs/>
          <w:sz w:val="24"/>
          <w:szCs w:val="24"/>
          <w:lang w:eastAsia="uk-UA"/>
        </w:rPr>
        <w:t>Стаття 18. </w:t>
      </w:r>
      <w:r w:rsidRPr="005D4CEB">
        <w:rPr>
          <w:rFonts w:eastAsia="Times New Roman" w:cs="Times New Roman"/>
          <w:sz w:val="24"/>
          <w:szCs w:val="24"/>
          <w:lang w:eastAsia="uk-UA"/>
        </w:rPr>
        <w:t>Права громадянина при розгляді заяви чи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4" w:name="n83"/>
      <w:bookmarkEnd w:id="94"/>
      <w:r w:rsidRPr="005D4CEB">
        <w:rPr>
          <w:rFonts w:eastAsia="Times New Roman" w:cs="Times New Roman"/>
          <w:sz w:val="24"/>
          <w:szCs w:val="24"/>
          <w:lang w:eastAsia="uk-UA"/>
        </w:rPr>
        <w:lastRenderedPageBreak/>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5" w:name="n84"/>
      <w:bookmarkEnd w:id="95"/>
      <w:r w:rsidRPr="005D4CEB">
        <w:rPr>
          <w:rFonts w:eastAsia="Times New Roman" w:cs="Times New Roman"/>
          <w:sz w:val="24"/>
          <w:szCs w:val="24"/>
          <w:lang w:eastAsia="uk-UA"/>
        </w:rPr>
        <w:t>особисто викласти аргументи особі, що перевіряла заяву чи скаргу, та брати участь у перевірці поданої скарги чи заяви;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6" w:name="n85"/>
      <w:bookmarkEnd w:id="96"/>
      <w:r w:rsidRPr="005D4CEB">
        <w:rPr>
          <w:rFonts w:eastAsia="Times New Roman" w:cs="Times New Roman"/>
          <w:sz w:val="24"/>
          <w:szCs w:val="24"/>
          <w:lang w:eastAsia="uk-UA"/>
        </w:rPr>
        <w:t>знайомитися з матеріалами перевірки;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7" w:name="n86"/>
      <w:bookmarkEnd w:id="97"/>
      <w:r w:rsidRPr="005D4CEB">
        <w:rPr>
          <w:rFonts w:eastAsia="Times New Roman" w:cs="Times New Roman"/>
          <w:sz w:val="24"/>
          <w:szCs w:val="24"/>
          <w:lang w:eastAsia="uk-UA"/>
        </w:rPr>
        <w:t>подавати додаткові матеріали або наполягати на їх запиті органом, який розглядає заяву чи скаргу;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8" w:name="n87"/>
      <w:bookmarkEnd w:id="98"/>
      <w:r w:rsidRPr="005D4CEB">
        <w:rPr>
          <w:rFonts w:eastAsia="Times New Roman" w:cs="Times New Roman"/>
          <w:sz w:val="24"/>
          <w:szCs w:val="24"/>
          <w:lang w:eastAsia="uk-UA"/>
        </w:rPr>
        <w:t>бути присутнім при розгляді заяви чи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99" w:name="n88"/>
      <w:bookmarkEnd w:id="99"/>
      <w:r w:rsidRPr="005D4CEB">
        <w:rPr>
          <w:rFonts w:eastAsia="Times New Roman" w:cs="Times New Roman"/>
          <w:sz w:val="24"/>
          <w:szCs w:val="24"/>
          <w:lang w:eastAsia="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0" w:name="n89"/>
      <w:bookmarkEnd w:id="100"/>
      <w:r w:rsidRPr="005D4CEB">
        <w:rPr>
          <w:rFonts w:eastAsia="Times New Roman" w:cs="Times New Roman"/>
          <w:sz w:val="24"/>
          <w:szCs w:val="24"/>
          <w:lang w:eastAsia="uk-UA"/>
        </w:rPr>
        <w:t>одержати письмову відповідь про результати розгляду заяви чи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1" w:name="n90"/>
      <w:bookmarkEnd w:id="101"/>
      <w:r w:rsidRPr="005D4CEB">
        <w:rPr>
          <w:rFonts w:eastAsia="Times New Roman" w:cs="Times New Roman"/>
          <w:sz w:val="24"/>
          <w:szCs w:val="24"/>
          <w:lang w:eastAsia="uk-UA"/>
        </w:rPr>
        <w:t>висловлювати усно або письмово вимогу щодо дотримання таємниці розгляду заяви чи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2" w:name="n91"/>
      <w:bookmarkEnd w:id="102"/>
      <w:r w:rsidRPr="005D4CEB">
        <w:rPr>
          <w:rFonts w:eastAsia="Times New Roman" w:cs="Times New Roman"/>
          <w:sz w:val="24"/>
          <w:szCs w:val="24"/>
          <w:lang w:eastAsia="uk-UA"/>
        </w:rPr>
        <w:t>вимагати відшкодування збитків, якщо вони стали результатом порушень встановленого порядку розгляду звернень.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3" w:name="n92"/>
      <w:bookmarkEnd w:id="103"/>
      <w:r w:rsidRPr="005D4CEB">
        <w:rPr>
          <w:rFonts w:eastAsia="Times New Roman" w:cs="Times New Roman"/>
          <w:b/>
          <w:bCs/>
          <w:sz w:val="24"/>
          <w:szCs w:val="24"/>
          <w:lang w:eastAsia="uk-UA"/>
        </w:rPr>
        <w:t>Стаття 19. </w:t>
      </w:r>
      <w:r w:rsidRPr="005D4CEB">
        <w:rPr>
          <w:rFonts w:eastAsia="Times New Roman" w:cs="Times New Roman"/>
          <w:sz w:val="24"/>
          <w:szCs w:val="24"/>
          <w:lang w:eastAsia="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4" w:name="n93"/>
      <w:bookmarkEnd w:id="104"/>
      <w:r w:rsidRPr="005D4CEB">
        <w:rPr>
          <w:rFonts w:eastAsia="Times New Roman" w:cs="Times New Roman"/>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5" w:name="n94"/>
      <w:bookmarkEnd w:id="105"/>
      <w:r w:rsidRPr="005D4CEB">
        <w:rPr>
          <w:rFonts w:eastAsia="Times New Roman" w:cs="Times New Roman"/>
          <w:sz w:val="24"/>
          <w:szCs w:val="24"/>
          <w:lang w:eastAsia="uk-UA"/>
        </w:rPr>
        <w:t>об'єктивно, всебічно і вчасно перевіряти заяви чи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6" w:name="n95"/>
      <w:bookmarkEnd w:id="106"/>
      <w:r w:rsidRPr="005D4CEB">
        <w:rPr>
          <w:rFonts w:eastAsia="Times New Roman" w:cs="Times New Roman"/>
          <w:sz w:val="24"/>
          <w:szCs w:val="24"/>
          <w:lang w:eastAsia="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7" w:name="n96"/>
      <w:bookmarkEnd w:id="107"/>
      <w:r w:rsidRPr="005D4CEB">
        <w:rPr>
          <w:rFonts w:eastAsia="Times New Roman" w:cs="Times New Roman"/>
          <w:i/>
          <w:iCs/>
          <w:sz w:val="24"/>
          <w:szCs w:val="24"/>
          <w:lang w:eastAsia="uk-UA"/>
        </w:rPr>
        <w:t>{Частину першу статті 19 доповнено абзацом згідно із Законом </w:t>
      </w:r>
      <w:hyperlink r:id="rId58" w:tgtFrame="_blank" w:history="1">
        <w:r w:rsidRPr="005D4CEB">
          <w:rPr>
            <w:rFonts w:eastAsia="Times New Roman" w:cs="Times New Roman"/>
            <w:i/>
            <w:iCs/>
            <w:color w:val="000099"/>
            <w:sz w:val="24"/>
            <w:szCs w:val="24"/>
            <w:u w:val="single"/>
            <w:lang w:eastAsia="uk-UA"/>
          </w:rPr>
          <w:t>№ 2384-IV від 20.01.2005</w:t>
        </w:r>
      </w:hyperlink>
      <w:r w:rsidRPr="005D4CEB">
        <w:rPr>
          <w:rFonts w:eastAsia="Times New Roman" w:cs="Times New Roman"/>
          <w:i/>
          <w:iCs/>
          <w:sz w:val="24"/>
          <w:szCs w:val="24"/>
          <w:lang w:eastAsia="uk-UA"/>
        </w:rPr>
        <w:t>}</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8" w:name="n97"/>
      <w:bookmarkEnd w:id="108"/>
      <w:r w:rsidRPr="005D4CEB">
        <w:rPr>
          <w:rFonts w:eastAsia="Times New Roman" w:cs="Times New Roman"/>
          <w:sz w:val="24"/>
          <w:szCs w:val="24"/>
          <w:lang w:eastAsia="uk-UA"/>
        </w:rPr>
        <w:t>на прохання громадянина запрошувати його на засідання відповідного органу, що розглядає його заяву чи скаргу;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09" w:name="n98"/>
      <w:bookmarkEnd w:id="109"/>
      <w:r w:rsidRPr="005D4CEB">
        <w:rPr>
          <w:rFonts w:eastAsia="Times New Roman" w:cs="Times New Roman"/>
          <w:sz w:val="24"/>
          <w:szCs w:val="24"/>
          <w:lang w:eastAsia="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0" w:name="n99"/>
      <w:bookmarkEnd w:id="110"/>
      <w:r w:rsidRPr="005D4CEB">
        <w:rPr>
          <w:rFonts w:eastAsia="Times New Roman" w:cs="Times New Roman"/>
          <w:sz w:val="24"/>
          <w:szCs w:val="24"/>
          <w:lang w:eastAsia="uk-UA"/>
        </w:rPr>
        <w:t>забезпечувати поновлення порушених прав, реальне виконання прийнятих у зв'язку з заявою чи скаргою рішень;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1" w:name="n100"/>
      <w:bookmarkEnd w:id="111"/>
      <w:r w:rsidRPr="005D4CEB">
        <w:rPr>
          <w:rFonts w:eastAsia="Times New Roman" w:cs="Times New Roman"/>
          <w:sz w:val="24"/>
          <w:szCs w:val="24"/>
          <w:lang w:eastAsia="uk-UA"/>
        </w:rPr>
        <w:t>письмово повідомляти громадянина про результати перевірки заяви чи скарги і суть прийнятого рішення;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2" w:name="n101"/>
      <w:bookmarkEnd w:id="112"/>
      <w:r w:rsidRPr="005D4CEB">
        <w:rPr>
          <w:rFonts w:eastAsia="Times New Roman" w:cs="Times New Roman"/>
          <w:sz w:val="24"/>
          <w:szCs w:val="24"/>
          <w:lang w:eastAsia="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3" w:name="n102"/>
      <w:bookmarkEnd w:id="113"/>
      <w:r w:rsidRPr="005D4CEB">
        <w:rPr>
          <w:rFonts w:eastAsia="Times New Roman" w:cs="Times New Roman"/>
          <w:sz w:val="24"/>
          <w:szCs w:val="24"/>
          <w:lang w:eastAsia="uk-UA"/>
        </w:rPr>
        <w:lastRenderedPageBreak/>
        <w:t xml:space="preserve">у разі визнання заяви чи скарги </w:t>
      </w:r>
      <w:proofErr w:type="spellStart"/>
      <w:r w:rsidRPr="005D4CEB">
        <w:rPr>
          <w:rFonts w:eastAsia="Times New Roman" w:cs="Times New Roman"/>
          <w:sz w:val="24"/>
          <w:szCs w:val="24"/>
          <w:lang w:eastAsia="uk-UA"/>
        </w:rPr>
        <w:t>необгрунтованою</w:t>
      </w:r>
      <w:proofErr w:type="spellEnd"/>
      <w:r w:rsidRPr="005D4CEB">
        <w:rPr>
          <w:rFonts w:eastAsia="Times New Roman" w:cs="Times New Roman"/>
          <w:sz w:val="24"/>
          <w:szCs w:val="24"/>
          <w:lang w:eastAsia="uk-UA"/>
        </w:rPr>
        <w:t xml:space="preserve"> роз'яснити порядок оскарження прийнятого за нею рішення;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4" w:name="n103"/>
      <w:bookmarkEnd w:id="114"/>
      <w:r w:rsidRPr="005D4CEB">
        <w:rPr>
          <w:rFonts w:eastAsia="Times New Roman" w:cs="Times New Roman"/>
          <w:sz w:val="24"/>
          <w:szCs w:val="24"/>
          <w:lang w:eastAsia="uk-UA"/>
        </w:rPr>
        <w:t>не допускати безпідставної передачі розгляду заяв чи скарг іншим органам;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5" w:name="n104"/>
      <w:bookmarkEnd w:id="115"/>
      <w:r w:rsidRPr="005D4CEB">
        <w:rPr>
          <w:rFonts w:eastAsia="Times New Roman" w:cs="Times New Roman"/>
          <w:sz w:val="24"/>
          <w:szCs w:val="24"/>
          <w:lang w:eastAsia="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6" w:name="n105"/>
      <w:bookmarkEnd w:id="116"/>
      <w:r w:rsidRPr="005D4CEB">
        <w:rPr>
          <w:rFonts w:eastAsia="Times New Roman" w:cs="Times New Roman"/>
          <w:sz w:val="24"/>
          <w:szCs w:val="24"/>
          <w:lang w:eastAsia="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7" w:name="n106"/>
      <w:bookmarkEnd w:id="117"/>
      <w:r w:rsidRPr="005D4CEB">
        <w:rPr>
          <w:rFonts w:eastAsia="Times New Roman" w:cs="Times New Roman"/>
          <w:b/>
          <w:bCs/>
          <w:sz w:val="24"/>
          <w:szCs w:val="24"/>
          <w:lang w:eastAsia="uk-UA"/>
        </w:rPr>
        <w:t>Стаття 20. </w:t>
      </w:r>
      <w:r w:rsidRPr="005D4CEB">
        <w:rPr>
          <w:rFonts w:eastAsia="Times New Roman" w:cs="Times New Roman"/>
          <w:sz w:val="24"/>
          <w:szCs w:val="24"/>
          <w:lang w:eastAsia="uk-UA"/>
        </w:rPr>
        <w:t>Термін розгляду звернень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8" w:name="n107"/>
      <w:bookmarkEnd w:id="118"/>
      <w:r w:rsidRPr="005D4CEB">
        <w:rPr>
          <w:rFonts w:eastAsia="Times New Roman" w:cs="Times New Roman"/>
          <w:sz w:val="24"/>
          <w:szCs w:val="24"/>
          <w:lang w:eastAsia="uk-UA"/>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19" w:name="n108"/>
      <w:bookmarkEnd w:id="119"/>
      <w:r w:rsidRPr="005D4CEB">
        <w:rPr>
          <w:rFonts w:eastAsia="Times New Roman" w:cs="Times New Roman"/>
          <w:sz w:val="24"/>
          <w:szCs w:val="24"/>
          <w:lang w:eastAsia="uk-UA"/>
        </w:rPr>
        <w:t xml:space="preserve">На </w:t>
      </w:r>
      <w:proofErr w:type="spellStart"/>
      <w:r w:rsidRPr="005D4CEB">
        <w:rPr>
          <w:rFonts w:eastAsia="Times New Roman" w:cs="Times New Roman"/>
          <w:sz w:val="24"/>
          <w:szCs w:val="24"/>
          <w:lang w:eastAsia="uk-UA"/>
        </w:rPr>
        <w:t>обгрунтовану</w:t>
      </w:r>
      <w:proofErr w:type="spellEnd"/>
      <w:r w:rsidRPr="005D4CEB">
        <w:rPr>
          <w:rFonts w:eastAsia="Times New Roman" w:cs="Times New Roman"/>
          <w:sz w:val="24"/>
          <w:szCs w:val="24"/>
          <w:lang w:eastAsia="uk-UA"/>
        </w:rPr>
        <w:t xml:space="preserve"> письмову вимогу громадянина термін розгляду може бути скорочено від встановленого цією статтею терміну.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0" w:name="n109"/>
      <w:bookmarkEnd w:id="120"/>
      <w:r w:rsidRPr="005D4CEB">
        <w:rPr>
          <w:rFonts w:eastAsia="Times New Roman" w:cs="Times New Roman"/>
          <w:sz w:val="24"/>
          <w:szCs w:val="24"/>
          <w:lang w:eastAsia="uk-UA"/>
        </w:rPr>
        <w:t>Звернення громадян, які мають встановлені законодавством пільги, розглядаються у першочерговому порядку.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1" w:name="n110"/>
      <w:bookmarkEnd w:id="121"/>
      <w:r w:rsidRPr="005D4CEB">
        <w:rPr>
          <w:rFonts w:eastAsia="Times New Roman" w:cs="Times New Roman"/>
          <w:b/>
          <w:bCs/>
          <w:sz w:val="24"/>
          <w:szCs w:val="24"/>
          <w:lang w:eastAsia="uk-UA"/>
        </w:rPr>
        <w:t>Стаття 21. </w:t>
      </w:r>
      <w:r w:rsidRPr="005D4CEB">
        <w:rPr>
          <w:rFonts w:eastAsia="Times New Roman" w:cs="Times New Roman"/>
          <w:sz w:val="24"/>
          <w:szCs w:val="24"/>
          <w:lang w:eastAsia="uk-UA"/>
        </w:rPr>
        <w:t>Безоплатність розгляду звернення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2" w:name="n111"/>
      <w:bookmarkEnd w:id="122"/>
      <w:r w:rsidRPr="005D4CEB">
        <w:rPr>
          <w:rFonts w:eastAsia="Times New Roman" w:cs="Times New Roman"/>
          <w:sz w:val="24"/>
          <w:szCs w:val="24"/>
          <w:lang w:eastAsia="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3" w:name="n112"/>
      <w:bookmarkEnd w:id="123"/>
      <w:r w:rsidRPr="005D4CEB">
        <w:rPr>
          <w:rFonts w:eastAsia="Times New Roman" w:cs="Times New Roman"/>
          <w:b/>
          <w:bCs/>
          <w:sz w:val="24"/>
          <w:szCs w:val="24"/>
          <w:lang w:eastAsia="uk-UA"/>
        </w:rPr>
        <w:t>Стаття 22. </w:t>
      </w:r>
      <w:r w:rsidRPr="005D4CEB">
        <w:rPr>
          <w:rFonts w:eastAsia="Times New Roman" w:cs="Times New Roman"/>
          <w:sz w:val="24"/>
          <w:szCs w:val="24"/>
          <w:lang w:eastAsia="uk-UA"/>
        </w:rPr>
        <w:t>Особистий прийом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4" w:name="n113"/>
      <w:bookmarkEnd w:id="124"/>
      <w:r w:rsidRPr="005D4CEB">
        <w:rPr>
          <w:rFonts w:eastAsia="Times New Roman" w:cs="Times New Roman"/>
          <w:sz w:val="24"/>
          <w:szCs w:val="24"/>
          <w:lang w:eastAsia="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5" w:name="n114"/>
      <w:bookmarkEnd w:id="125"/>
      <w:r w:rsidRPr="005D4CEB">
        <w:rPr>
          <w:rFonts w:eastAsia="Times New Roman" w:cs="Times New Roman"/>
          <w:sz w:val="24"/>
          <w:szCs w:val="24"/>
          <w:lang w:eastAsia="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6" w:name="n115"/>
      <w:bookmarkEnd w:id="126"/>
      <w:r w:rsidRPr="005D4CEB">
        <w:rPr>
          <w:rFonts w:eastAsia="Times New Roman" w:cs="Times New Roman"/>
          <w:sz w:val="24"/>
          <w:szCs w:val="24"/>
          <w:lang w:eastAsia="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7" w:name="n116"/>
      <w:bookmarkEnd w:id="127"/>
      <w:r w:rsidRPr="005D4CEB">
        <w:rPr>
          <w:rFonts w:eastAsia="Times New Roman" w:cs="Times New Roman"/>
          <w:sz w:val="24"/>
          <w:szCs w:val="24"/>
          <w:lang w:eastAsia="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8" w:name="n117"/>
      <w:bookmarkEnd w:id="128"/>
      <w:r w:rsidRPr="005D4CEB">
        <w:rPr>
          <w:rFonts w:eastAsia="Times New Roman" w:cs="Times New Roman"/>
          <w:b/>
          <w:bCs/>
          <w:sz w:val="24"/>
          <w:szCs w:val="24"/>
          <w:lang w:eastAsia="uk-UA"/>
        </w:rPr>
        <w:t>Стаття 23. </w:t>
      </w:r>
      <w:r w:rsidRPr="005D4CEB">
        <w:rPr>
          <w:rFonts w:eastAsia="Times New Roman" w:cs="Times New Roman"/>
          <w:sz w:val="24"/>
          <w:szCs w:val="24"/>
          <w:lang w:eastAsia="uk-UA"/>
        </w:rPr>
        <w:t>Організація прийому громадян вищими посадовими особами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29" w:name="n118"/>
      <w:bookmarkEnd w:id="129"/>
      <w:r w:rsidRPr="005D4CEB">
        <w:rPr>
          <w:rFonts w:eastAsia="Times New Roman" w:cs="Times New Roman"/>
          <w:sz w:val="24"/>
          <w:szCs w:val="24"/>
          <w:lang w:eastAsia="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0" w:name="n145"/>
      <w:bookmarkEnd w:id="130"/>
      <w:r w:rsidRPr="005D4CEB">
        <w:rPr>
          <w:rFonts w:eastAsia="Times New Roman" w:cs="Times New Roman"/>
          <w:b/>
          <w:bCs/>
          <w:sz w:val="24"/>
          <w:szCs w:val="24"/>
          <w:lang w:eastAsia="uk-UA"/>
        </w:rPr>
        <w:t>Стаття 23</w:t>
      </w:r>
      <w:r w:rsidRPr="005D4CEB">
        <w:rPr>
          <w:rFonts w:eastAsia="Times New Roman" w:cs="Times New Roman"/>
          <w:b/>
          <w:bCs/>
          <w:sz w:val="2"/>
          <w:szCs w:val="2"/>
          <w:vertAlign w:val="superscript"/>
          <w:lang w:eastAsia="uk-UA"/>
        </w:rPr>
        <w:t>-</w:t>
      </w:r>
      <w:r w:rsidRPr="005D4CEB">
        <w:rPr>
          <w:rFonts w:eastAsia="Times New Roman" w:cs="Times New Roman"/>
          <w:b/>
          <w:bCs/>
          <w:sz w:val="16"/>
          <w:szCs w:val="16"/>
          <w:vertAlign w:val="superscript"/>
          <w:lang w:eastAsia="uk-UA"/>
        </w:rPr>
        <w:t>1</w:t>
      </w:r>
      <w:r w:rsidRPr="005D4CEB">
        <w:rPr>
          <w:rFonts w:eastAsia="Times New Roman" w:cs="Times New Roman"/>
          <w:b/>
          <w:bCs/>
          <w:sz w:val="24"/>
          <w:szCs w:val="24"/>
          <w:lang w:eastAsia="uk-UA"/>
        </w:rPr>
        <w:t>.</w:t>
      </w:r>
      <w:r w:rsidRPr="005D4CEB">
        <w:rPr>
          <w:rFonts w:eastAsia="Times New Roman" w:cs="Times New Roman"/>
          <w:sz w:val="24"/>
          <w:szCs w:val="24"/>
          <w:lang w:eastAsia="uk-UA"/>
        </w:rPr>
        <w:t> Електронна петиція, порядок її подання та розгляду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1" w:name="n146"/>
      <w:bookmarkEnd w:id="131"/>
      <w:r w:rsidRPr="005D4CEB">
        <w:rPr>
          <w:rFonts w:eastAsia="Times New Roman" w:cs="Times New Roman"/>
          <w:sz w:val="24"/>
          <w:szCs w:val="24"/>
          <w:lang w:eastAsia="uk-UA"/>
        </w:rPr>
        <w:t xml:space="preserve">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w:t>
      </w:r>
      <w:r w:rsidRPr="005D4CEB">
        <w:rPr>
          <w:rFonts w:eastAsia="Times New Roman" w:cs="Times New Roman"/>
          <w:sz w:val="24"/>
          <w:szCs w:val="24"/>
          <w:lang w:eastAsia="uk-UA"/>
        </w:rPr>
        <w:lastRenderedPageBreak/>
        <w:t>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2" w:name="n147"/>
      <w:bookmarkEnd w:id="132"/>
      <w:r w:rsidRPr="005D4CEB">
        <w:rPr>
          <w:rFonts w:eastAsia="Times New Roman" w:cs="Times New Roman"/>
          <w:sz w:val="24"/>
          <w:szCs w:val="24"/>
          <w:lang w:eastAsia="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3" w:name="n148"/>
      <w:bookmarkEnd w:id="133"/>
      <w:r w:rsidRPr="005D4CEB">
        <w:rPr>
          <w:rFonts w:eastAsia="Times New Roman" w:cs="Times New Roman"/>
          <w:sz w:val="24"/>
          <w:szCs w:val="24"/>
          <w:lang w:eastAsia="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4" w:name="n149"/>
      <w:bookmarkEnd w:id="134"/>
      <w:r w:rsidRPr="005D4CEB">
        <w:rPr>
          <w:rFonts w:eastAsia="Times New Roman" w:cs="Times New Roman"/>
          <w:sz w:val="24"/>
          <w:szCs w:val="24"/>
          <w:lang w:eastAsia="uk-UA"/>
        </w:rPr>
        <w:t>Відповідальність за зміст електронної петиції несе автор (ініціатор) електронної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5" w:name="n150"/>
      <w:bookmarkEnd w:id="135"/>
      <w:r w:rsidRPr="005D4CEB">
        <w:rPr>
          <w:rFonts w:eastAsia="Times New Roman" w:cs="Times New Roman"/>
          <w:sz w:val="24"/>
          <w:szCs w:val="24"/>
          <w:lang w:eastAsia="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6" w:name="n151"/>
      <w:bookmarkEnd w:id="136"/>
      <w:r w:rsidRPr="005D4CEB">
        <w:rPr>
          <w:rFonts w:eastAsia="Times New Roman" w:cs="Times New Roman"/>
          <w:sz w:val="24"/>
          <w:szCs w:val="24"/>
          <w:lang w:eastAsia="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7" w:name="n152"/>
      <w:bookmarkEnd w:id="137"/>
      <w:r w:rsidRPr="005D4CEB">
        <w:rPr>
          <w:rFonts w:eastAsia="Times New Roman" w:cs="Times New Roman"/>
          <w:sz w:val="24"/>
          <w:szCs w:val="24"/>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8" w:name="n153"/>
      <w:bookmarkEnd w:id="138"/>
      <w:r w:rsidRPr="005D4CEB">
        <w:rPr>
          <w:rFonts w:eastAsia="Times New Roman" w:cs="Times New Roman"/>
          <w:sz w:val="24"/>
          <w:szCs w:val="24"/>
          <w:lang w:eastAsia="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39" w:name="n154"/>
      <w:bookmarkEnd w:id="139"/>
      <w:r w:rsidRPr="005D4CEB">
        <w:rPr>
          <w:rFonts w:eastAsia="Times New Roman" w:cs="Times New Roman"/>
          <w:sz w:val="24"/>
          <w:szCs w:val="24"/>
          <w:lang w:eastAsia="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0" w:name="n155"/>
      <w:bookmarkEnd w:id="140"/>
      <w:r w:rsidRPr="005D4CEB">
        <w:rPr>
          <w:rFonts w:eastAsia="Times New Roman" w:cs="Times New Roman"/>
          <w:sz w:val="24"/>
          <w:szCs w:val="24"/>
          <w:lang w:eastAsia="uk-UA"/>
        </w:rPr>
        <w:t>безоплатність доступу та користування інформаційно-телекомунікаційною системою, за допомогою якої здійснюється збір підписів;</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1" w:name="n156"/>
      <w:bookmarkEnd w:id="141"/>
      <w:r w:rsidRPr="005D4CEB">
        <w:rPr>
          <w:rFonts w:eastAsia="Times New Roman" w:cs="Times New Roman"/>
          <w:sz w:val="24"/>
          <w:szCs w:val="24"/>
          <w:lang w:eastAsia="uk-UA"/>
        </w:rPr>
        <w:t>електронну реєстрацію громадян для підписання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2" w:name="n157"/>
      <w:bookmarkEnd w:id="142"/>
      <w:r w:rsidRPr="005D4CEB">
        <w:rPr>
          <w:rFonts w:eastAsia="Times New Roman" w:cs="Times New Roman"/>
          <w:sz w:val="24"/>
          <w:szCs w:val="24"/>
          <w:lang w:eastAsia="uk-UA"/>
        </w:rPr>
        <w:t>недопущення автоматичного введення інформації, у тому числі підписання електронної петиції, без участі громадянина;</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3" w:name="n158"/>
      <w:bookmarkEnd w:id="143"/>
      <w:r w:rsidRPr="005D4CEB">
        <w:rPr>
          <w:rFonts w:eastAsia="Times New Roman" w:cs="Times New Roman"/>
          <w:sz w:val="24"/>
          <w:szCs w:val="24"/>
          <w:lang w:eastAsia="uk-UA"/>
        </w:rPr>
        <w:t>фіксацію дати і часу оприлюднення електронної петиції та підписання її громадянином.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4" w:name="n159"/>
      <w:bookmarkEnd w:id="144"/>
      <w:r w:rsidRPr="005D4CEB">
        <w:rPr>
          <w:rFonts w:eastAsia="Times New Roman" w:cs="Times New Roman"/>
          <w:sz w:val="24"/>
          <w:szCs w:val="24"/>
          <w:lang w:eastAsia="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5" w:name="n160"/>
      <w:bookmarkEnd w:id="145"/>
      <w:r w:rsidRPr="005D4CEB">
        <w:rPr>
          <w:rFonts w:eastAsia="Times New Roman" w:cs="Times New Roman"/>
          <w:sz w:val="24"/>
          <w:szCs w:val="24"/>
          <w:lang w:eastAsia="uk-UA"/>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6" w:name="n161"/>
      <w:bookmarkEnd w:id="146"/>
      <w:r w:rsidRPr="005D4CEB">
        <w:rPr>
          <w:rFonts w:eastAsia="Times New Roman" w:cs="Times New Roman"/>
          <w:sz w:val="24"/>
          <w:szCs w:val="24"/>
          <w:lang w:eastAsia="uk-UA"/>
        </w:rPr>
        <w:lastRenderedPageBreak/>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7" w:name="n162"/>
      <w:bookmarkEnd w:id="147"/>
      <w:r w:rsidRPr="005D4CEB">
        <w:rPr>
          <w:rFonts w:eastAsia="Times New Roman" w:cs="Times New Roman"/>
          <w:sz w:val="24"/>
          <w:szCs w:val="24"/>
          <w:lang w:eastAsia="uk-UA"/>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8" w:name="n163"/>
      <w:bookmarkEnd w:id="148"/>
      <w:r w:rsidRPr="005D4CEB">
        <w:rPr>
          <w:rFonts w:eastAsia="Times New Roman" w:cs="Times New Roman"/>
          <w:sz w:val="24"/>
          <w:szCs w:val="24"/>
          <w:lang w:eastAsia="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49" w:name="n164"/>
      <w:bookmarkEnd w:id="149"/>
      <w:r w:rsidRPr="005D4CEB">
        <w:rPr>
          <w:rFonts w:eastAsia="Times New Roman" w:cs="Times New Roman"/>
          <w:sz w:val="24"/>
          <w:szCs w:val="24"/>
          <w:lang w:eastAsia="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0" w:name="n165"/>
      <w:bookmarkEnd w:id="150"/>
      <w:r w:rsidRPr="005D4CEB">
        <w:rPr>
          <w:rFonts w:eastAsia="Times New Roman" w:cs="Times New Roman"/>
          <w:sz w:val="24"/>
          <w:szCs w:val="24"/>
          <w:lang w:eastAsia="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51" w:name="n166"/>
    <w:bookmarkEnd w:id="151"/>
    <w:p w:rsidR="005D4CEB" w:rsidRPr="005D4CEB" w:rsidRDefault="005D4CEB" w:rsidP="005D4CEB">
      <w:pPr>
        <w:spacing w:after="150" w:line="240" w:lineRule="auto"/>
        <w:ind w:firstLine="450"/>
        <w:jc w:val="both"/>
        <w:rPr>
          <w:rFonts w:eastAsia="Times New Roman" w:cs="Times New Roman"/>
          <w:sz w:val="24"/>
          <w:szCs w:val="24"/>
          <w:lang w:eastAsia="uk-UA"/>
        </w:rPr>
      </w:pPr>
      <w:r w:rsidRPr="005D4CEB">
        <w:rPr>
          <w:rFonts w:eastAsia="Times New Roman" w:cs="Times New Roman"/>
          <w:sz w:val="24"/>
          <w:szCs w:val="24"/>
          <w:lang w:eastAsia="uk-UA"/>
        </w:rPr>
        <w:fldChar w:fldCharType="begin"/>
      </w:r>
      <w:r w:rsidRPr="005D4CEB">
        <w:rPr>
          <w:rFonts w:eastAsia="Times New Roman" w:cs="Times New Roman"/>
          <w:sz w:val="24"/>
          <w:szCs w:val="24"/>
          <w:lang w:eastAsia="uk-UA"/>
        </w:rPr>
        <w:instrText xml:space="preserve"> HYPERLINK "https://zakon.rada.gov.ua/laws/show/523/2015" \l "n11" \t "_blank" </w:instrText>
      </w:r>
      <w:r w:rsidR="009C10A7" w:rsidRPr="005D4CEB">
        <w:rPr>
          <w:rFonts w:eastAsia="Times New Roman" w:cs="Times New Roman"/>
          <w:sz w:val="24"/>
          <w:szCs w:val="24"/>
          <w:lang w:eastAsia="uk-UA"/>
        </w:rPr>
      </w:r>
      <w:r w:rsidRPr="005D4CEB">
        <w:rPr>
          <w:rFonts w:eastAsia="Times New Roman" w:cs="Times New Roman"/>
          <w:sz w:val="24"/>
          <w:szCs w:val="24"/>
          <w:lang w:eastAsia="uk-UA"/>
        </w:rPr>
        <w:fldChar w:fldCharType="separate"/>
      </w:r>
      <w:r w:rsidRPr="005D4CEB">
        <w:rPr>
          <w:rFonts w:eastAsia="Times New Roman" w:cs="Times New Roman"/>
          <w:color w:val="000099"/>
          <w:sz w:val="24"/>
          <w:szCs w:val="24"/>
          <w:u w:val="single"/>
          <w:lang w:eastAsia="uk-UA"/>
        </w:rPr>
        <w:t>Порядок розгляду електронної петиції, адресованої Президенту України</w:t>
      </w:r>
      <w:r w:rsidRPr="005D4CEB">
        <w:rPr>
          <w:rFonts w:eastAsia="Times New Roman" w:cs="Times New Roman"/>
          <w:sz w:val="24"/>
          <w:szCs w:val="24"/>
          <w:lang w:eastAsia="uk-UA"/>
        </w:rPr>
        <w:fldChar w:fldCharType="end"/>
      </w:r>
      <w:r w:rsidRPr="005D4CEB">
        <w:rPr>
          <w:rFonts w:eastAsia="Times New Roman" w:cs="Times New Roman"/>
          <w:sz w:val="24"/>
          <w:szCs w:val="24"/>
          <w:lang w:eastAsia="uk-UA"/>
        </w:rPr>
        <w:t>, Верховній Раді України, </w:t>
      </w:r>
      <w:hyperlink r:id="rId59" w:anchor="n8" w:tgtFrame="_blank" w:history="1">
        <w:r w:rsidRPr="005D4CEB">
          <w:rPr>
            <w:rFonts w:eastAsia="Times New Roman" w:cs="Times New Roman"/>
            <w:color w:val="000099"/>
            <w:sz w:val="24"/>
            <w:szCs w:val="24"/>
            <w:u w:val="single"/>
            <w:lang w:eastAsia="uk-UA"/>
          </w:rPr>
          <w:t>Кабінету Міністрів України</w:t>
        </w:r>
      </w:hyperlink>
      <w:r w:rsidRPr="005D4CEB">
        <w:rPr>
          <w:rFonts w:eastAsia="Times New Roman" w:cs="Times New Roman"/>
          <w:sz w:val="24"/>
          <w:szCs w:val="24"/>
          <w:lang w:eastAsia="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2" w:name="n167"/>
      <w:bookmarkEnd w:id="152"/>
      <w:r w:rsidRPr="005D4CEB">
        <w:rPr>
          <w:rFonts w:eastAsia="Times New Roman" w:cs="Times New Roman"/>
          <w:sz w:val="24"/>
          <w:szCs w:val="24"/>
          <w:lang w:eastAsia="uk-UA"/>
        </w:rPr>
        <w:t xml:space="preserve">Про підтримку або </w:t>
      </w:r>
      <w:proofErr w:type="spellStart"/>
      <w:r w:rsidRPr="005D4CEB">
        <w:rPr>
          <w:rFonts w:eastAsia="Times New Roman" w:cs="Times New Roman"/>
          <w:sz w:val="24"/>
          <w:szCs w:val="24"/>
          <w:lang w:eastAsia="uk-UA"/>
        </w:rPr>
        <w:t>непідтримку</w:t>
      </w:r>
      <w:proofErr w:type="spellEnd"/>
      <w:r w:rsidRPr="005D4CEB">
        <w:rPr>
          <w:rFonts w:eastAsia="Times New Roman" w:cs="Times New Roman"/>
          <w:sz w:val="24"/>
          <w:szCs w:val="24"/>
          <w:lang w:eastAsia="uk-UA"/>
        </w:rPr>
        <w:t xml:space="preserve">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3" w:name="n168"/>
      <w:bookmarkEnd w:id="153"/>
      <w:r w:rsidRPr="005D4CEB">
        <w:rPr>
          <w:rFonts w:eastAsia="Times New Roman" w:cs="Times New Roman"/>
          <w:sz w:val="24"/>
          <w:szCs w:val="24"/>
          <w:lang w:eastAsia="uk-UA"/>
        </w:rPr>
        <w:t>У відповіді на електронну петицію повідомляється про результати розгляду порушених у ній питань із відповідним обґрунтуванням.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4" w:name="n169"/>
      <w:bookmarkEnd w:id="154"/>
      <w:r w:rsidRPr="005D4CEB">
        <w:rPr>
          <w:rFonts w:eastAsia="Times New Roman" w:cs="Times New Roman"/>
          <w:sz w:val="24"/>
          <w:szCs w:val="24"/>
          <w:lang w:eastAsia="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5" w:name="n170"/>
      <w:bookmarkEnd w:id="155"/>
      <w:r w:rsidRPr="005D4CEB">
        <w:rPr>
          <w:rFonts w:eastAsia="Times New Roman" w:cs="Times New Roman"/>
          <w:sz w:val="24"/>
          <w:szCs w:val="24"/>
          <w:lang w:eastAsia="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6" w:name="n171"/>
      <w:bookmarkEnd w:id="156"/>
      <w:r w:rsidRPr="005D4CEB">
        <w:rPr>
          <w:rFonts w:eastAsia="Times New Roman" w:cs="Times New Roman"/>
          <w:sz w:val="24"/>
          <w:szCs w:val="24"/>
          <w:lang w:eastAsia="uk-UA"/>
        </w:rPr>
        <w:lastRenderedPageBreak/>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7" w:name="n144"/>
      <w:bookmarkEnd w:id="157"/>
      <w:r w:rsidRPr="005D4CEB">
        <w:rPr>
          <w:rFonts w:eastAsia="Times New Roman" w:cs="Times New Roman"/>
          <w:i/>
          <w:iCs/>
          <w:sz w:val="24"/>
          <w:szCs w:val="24"/>
          <w:lang w:eastAsia="uk-UA"/>
        </w:rPr>
        <w:t>{Розділ II доповнено статтею 23</w:t>
      </w:r>
      <w:r w:rsidRPr="005D4CEB">
        <w:rPr>
          <w:rFonts w:eastAsia="Times New Roman" w:cs="Times New Roman"/>
          <w:b/>
          <w:bCs/>
          <w:sz w:val="2"/>
          <w:szCs w:val="2"/>
          <w:vertAlign w:val="superscript"/>
          <w:lang w:eastAsia="uk-UA"/>
        </w:rPr>
        <w:t>-</w:t>
      </w:r>
      <w:r w:rsidRPr="005D4CEB">
        <w:rPr>
          <w:rFonts w:eastAsia="Times New Roman" w:cs="Times New Roman"/>
          <w:b/>
          <w:bCs/>
          <w:sz w:val="16"/>
          <w:szCs w:val="16"/>
          <w:vertAlign w:val="superscript"/>
          <w:lang w:eastAsia="uk-UA"/>
        </w:rPr>
        <w:t>1</w:t>
      </w:r>
      <w:r w:rsidRPr="005D4CEB">
        <w:rPr>
          <w:rFonts w:eastAsia="Times New Roman" w:cs="Times New Roman"/>
          <w:i/>
          <w:iCs/>
          <w:sz w:val="24"/>
          <w:szCs w:val="24"/>
          <w:lang w:eastAsia="uk-UA"/>
        </w:rPr>
        <w:t> згідно із Законом </w:t>
      </w:r>
      <w:hyperlink r:id="rId60" w:anchor="n17" w:tgtFrame="_blank" w:history="1">
        <w:r w:rsidRPr="005D4CEB">
          <w:rPr>
            <w:rFonts w:eastAsia="Times New Roman" w:cs="Times New Roman"/>
            <w:i/>
            <w:iCs/>
            <w:color w:val="000099"/>
            <w:sz w:val="24"/>
            <w:szCs w:val="24"/>
            <w:u w:val="single"/>
            <w:lang w:eastAsia="uk-UA"/>
          </w:rPr>
          <w:t>№ 577-VIII від 02.07.2015</w:t>
        </w:r>
      </w:hyperlink>
      <w:r w:rsidRPr="005D4CEB">
        <w:rPr>
          <w:rFonts w:eastAsia="Times New Roman" w:cs="Times New Roman"/>
          <w:i/>
          <w:iCs/>
          <w:sz w:val="24"/>
          <w:szCs w:val="24"/>
          <w:lang w:eastAsia="uk-UA"/>
        </w:rPr>
        <w:t>}</w:t>
      </w:r>
    </w:p>
    <w:p w:rsidR="005D4CEB" w:rsidRPr="005D4CEB" w:rsidRDefault="005D4CEB" w:rsidP="005D4CEB">
      <w:pPr>
        <w:spacing w:before="150" w:after="150" w:line="240" w:lineRule="auto"/>
        <w:ind w:left="450" w:right="450"/>
        <w:jc w:val="center"/>
        <w:rPr>
          <w:rFonts w:eastAsia="Times New Roman" w:cs="Times New Roman"/>
          <w:sz w:val="24"/>
          <w:szCs w:val="24"/>
          <w:lang w:eastAsia="uk-UA"/>
        </w:rPr>
      </w:pPr>
      <w:bookmarkStart w:id="158" w:name="n119"/>
      <w:bookmarkEnd w:id="158"/>
      <w:r w:rsidRPr="005D4CEB">
        <w:rPr>
          <w:rFonts w:eastAsia="Times New Roman" w:cs="Times New Roman"/>
          <w:b/>
          <w:bCs/>
          <w:szCs w:val="28"/>
          <w:lang w:eastAsia="uk-UA"/>
        </w:rPr>
        <w:t>Розділ III</w:t>
      </w:r>
      <w:r w:rsidRPr="005D4CEB">
        <w:rPr>
          <w:rFonts w:eastAsia="Times New Roman" w:cs="Times New Roman"/>
          <w:sz w:val="24"/>
          <w:szCs w:val="24"/>
          <w:lang w:eastAsia="uk-UA"/>
        </w:rPr>
        <w:br/>
      </w:r>
      <w:r w:rsidRPr="005D4CEB">
        <w:rPr>
          <w:rFonts w:eastAsia="Times New Roman" w:cs="Times New Roman"/>
          <w:b/>
          <w:bCs/>
          <w:szCs w:val="28"/>
          <w:lang w:eastAsia="uk-UA"/>
        </w:rPr>
        <w:t>ВІДПОВІДАЛЬНІСТЬ ЗА ПОРУШЕННЯ ЗАКОНОДАВСТВА ПРО ЗВЕРНЕННЯ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59" w:name="n120"/>
      <w:bookmarkEnd w:id="159"/>
      <w:r w:rsidRPr="005D4CEB">
        <w:rPr>
          <w:rFonts w:eastAsia="Times New Roman" w:cs="Times New Roman"/>
          <w:b/>
          <w:bCs/>
          <w:sz w:val="24"/>
          <w:szCs w:val="24"/>
          <w:lang w:eastAsia="uk-UA"/>
        </w:rPr>
        <w:t>Стаття 24. </w:t>
      </w:r>
      <w:r w:rsidRPr="005D4CEB">
        <w:rPr>
          <w:rFonts w:eastAsia="Times New Roman" w:cs="Times New Roman"/>
          <w:sz w:val="24"/>
          <w:szCs w:val="24"/>
          <w:lang w:eastAsia="uk-UA"/>
        </w:rPr>
        <w:t>Відповідальність посадових осіб за порушення законодавства про звернення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0" w:name="n121"/>
      <w:bookmarkEnd w:id="160"/>
      <w:r w:rsidRPr="005D4CEB">
        <w:rPr>
          <w:rFonts w:eastAsia="Times New Roman" w:cs="Times New Roman"/>
          <w:sz w:val="24"/>
          <w:szCs w:val="24"/>
          <w:lang w:eastAsia="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1" w:name="n122"/>
      <w:bookmarkEnd w:id="161"/>
      <w:r w:rsidRPr="005D4CEB">
        <w:rPr>
          <w:rFonts w:eastAsia="Times New Roman" w:cs="Times New Roman"/>
          <w:b/>
          <w:bCs/>
          <w:sz w:val="24"/>
          <w:szCs w:val="24"/>
          <w:lang w:eastAsia="uk-UA"/>
        </w:rPr>
        <w:t>Стаття 25. </w:t>
      </w:r>
      <w:r w:rsidRPr="005D4CEB">
        <w:rPr>
          <w:rFonts w:eastAsia="Times New Roman" w:cs="Times New Roman"/>
          <w:sz w:val="24"/>
          <w:szCs w:val="24"/>
          <w:lang w:eastAsia="uk-UA"/>
        </w:rPr>
        <w:t>Відшкодування збитків громадянину у зв'язку з порушенням вимог цього Закону при розгляді його скарги</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2" w:name="n123"/>
      <w:bookmarkEnd w:id="162"/>
      <w:r w:rsidRPr="005D4CEB">
        <w:rPr>
          <w:rFonts w:eastAsia="Times New Roman" w:cs="Times New Roman"/>
          <w:sz w:val="24"/>
          <w:szCs w:val="24"/>
          <w:lang w:eastAsia="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5D4CEB">
        <w:rPr>
          <w:rFonts w:eastAsia="Times New Roman" w:cs="Times New Roman"/>
          <w:sz w:val="24"/>
          <w:szCs w:val="24"/>
          <w:lang w:eastAsia="uk-UA"/>
        </w:rPr>
        <w:t>обгрунтовані</w:t>
      </w:r>
      <w:proofErr w:type="spellEnd"/>
      <w:r w:rsidRPr="005D4CEB">
        <w:rPr>
          <w:rFonts w:eastAsia="Times New Roman" w:cs="Times New Roman"/>
          <w:sz w:val="24"/>
          <w:szCs w:val="24"/>
          <w:lang w:eastAsia="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3" w:name="n124"/>
      <w:bookmarkEnd w:id="163"/>
      <w:r w:rsidRPr="005D4CEB">
        <w:rPr>
          <w:rFonts w:eastAsia="Times New Roman" w:cs="Times New Roman"/>
          <w:sz w:val="24"/>
          <w:szCs w:val="24"/>
          <w:lang w:eastAsia="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4" w:name="n125"/>
      <w:bookmarkEnd w:id="164"/>
      <w:r w:rsidRPr="005D4CEB">
        <w:rPr>
          <w:rFonts w:eastAsia="Times New Roman" w:cs="Times New Roman"/>
          <w:b/>
          <w:bCs/>
          <w:sz w:val="24"/>
          <w:szCs w:val="24"/>
          <w:lang w:eastAsia="uk-UA"/>
        </w:rPr>
        <w:t>Стаття 26. </w:t>
      </w:r>
      <w:r w:rsidRPr="005D4CEB">
        <w:rPr>
          <w:rFonts w:eastAsia="Times New Roman" w:cs="Times New Roman"/>
          <w:sz w:val="24"/>
          <w:szCs w:val="24"/>
          <w:lang w:eastAsia="uk-UA"/>
        </w:rPr>
        <w:t>Відповідальність громадян за подання звернень протиправного характеру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5" w:name="n126"/>
      <w:bookmarkEnd w:id="165"/>
      <w:r w:rsidRPr="005D4CEB">
        <w:rPr>
          <w:rFonts w:eastAsia="Times New Roman" w:cs="Times New Roman"/>
          <w:sz w:val="24"/>
          <w:szCs w:val="24"/>
          <w:lang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6" w:name="n127"/>
      <w:bookmarkEnd w:id="166"/>
      <w:r w:rsidRPr="005D4CEB">
        <w:rPr>
          <w:rFonts w:eastAsia="Times New Roman" w:cs="Times New Roman"/>
          <w:b/>
          <w:bCs/>
          <w:sz w:val="24"/>
          <w:szCs w:val="24"/>
          <w:lang w:eastAsia="uk-UA"/>
        </w:rPr>
        <w:t>Стаття 27. </w:t>
      </w:r>
      <w:r w:rsidRPr="005D4CEB">
        <w:rPr>
          <w:rFonts w:eastAsia="Times New Roman" w:cs="Times New Roman"/>
          <w:sz w:val="24"/>
          <w:szCs w:val="24"/>
          <w:lang w:eastAsia="uk-UA"/>
        </w:rPr>
        <w:t>Відшкодування витрат по перевірці звернень, які містять завідомо неправдиві відомості</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7" w:name="n128"/>
      <w:bookmarkEnd w:id="167"/>
      <w:r w:rsidRPr="005D4CEB">
        <w:rPr>
          <w:rFonts w:eastAsia="Times New Roman" w:cs="Times New Roman"/>
          <w:sz w:val="24"/>
          <w:szCs w:val="24"/>
          <w:lang w:eastAsia="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8" w:name="n129"/>
      <w:bookmarkEnd w:id="168"/>
      <w:r w:rsidRPr="005D4CEB">
        <w:rPr>
          <w:rFonts w:eastAsia="Times New Roman" w:cs="Times New Roman"/>
          <w:b/>
          <w:bCs/>
          <w:sz w:val="24"/>
          <w:szCs w:val="24"/>
          <w:lang w:eastAsia="uk-UA"/>
        </w:rPr>
        <w:t>Стаття 28. </w:t>
      </w:r>
      <w:r w:rsidRPr="005D4CEB">
        <w:rPr>
          <w:rFonts w:eastAsia="Times New Roman" w:cs="Times New Roman"/>
          <w:sz w:val="24"/>
          <w:szCs w:val="24"/>
          <w:lang w:eastAsia="uk-UA"/>
        </w:rPr>
        <w:t>Контроль за дотриманням законодавства про звернення громадян</w:t>
      </w:r>
    </w:p>
    <w:p w:rsidR="005D4CEB" w:rsidRPr="005D4CEB" w:rsidRDefault="005D4CEB" w:rsidP="005D4CEB">
      <w:pPr>
        <w:spacing w:after="150" w:line="240" w:lineRule="auto"/>
        <w:ind w:firstLine="450"/>
        <w:jc w:val="both"/>
        <w:rPr>
          <w:rFonts w:eastAsia="Times New Roman" w:cs="Times New Roman"/>
          <w:sz w:val="24"/>
          <w:szCs w:val="24"/>
          <w:lang w:eastAsia="uk-UA"/>
        </w:rPr>
      </w:pPr>
      <w:bookmarkStart w:id="169" w:name="n130"/>
      <w:bookmarkEnd w:id="169"/>
      <w:r w:rsidRPr="005D4CEB">
        <w:rPr>
          <w:rFonts w:eastAsia="Times New Roman" w:cs="Times New Roman"/>
          <w:sz w:val="24"/>
          <w:szCs w:val="24"/>
          <w:lang w:eastAsia="uk-UA"/>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w:t>
      </w:r>
      <w:proofErr w:type="spellStart"/>
      <w:r w:rsidRPr="005D4CEB">
        <w:rPr>
          <w:rFonts w:eastAsia="Times New Roman" w:cs="Times New Roman"/>
          <w:sz w:val="24"/>
          <w:szCs w:val="24"/>
          <w:lang w:eastAsia="uk-UA"/>
        </w:rPr>
        <w:t>районні</w:t>
      </w:r>
      <w:proofErr w:type="spellEnd"/>
      <w:r w:rsidRPr="005D4CEB">
        <w:rPr>
          <w:rFonts w:eastAsia="Times New Roman" w:cs="Times New Roman"/>
          <w:sz w:val="24"/>
          <w:szCs w:val="24"/>
          <w:lang w:eastAsia="uk-UA"/>
        </w:rPr>
        <w:t xml:space="preserve">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5D4CEB" w:rsidRDefault="005D4CEB" w:rsidP="005D4CEB">
      <w:pPr>
        <w:spacing w:after="150" w:line="240" w:lineRule="auto"/>
        <w:ind w:firstLine="450"/>
        <w:jc w:val="both"/>
        <w:rPr>
          <w:rFonts w:eastAsia="Times New Roman" w:cs="Times New Roman"/>
          <w:i/>
          <w:iCs/>
          <w:sz w:val="24"/>
          <w:szCs w:val="24"/>
          <w:lang w:val="en-US" w:eastAsia="uk-UA"/>
        </w:rPr>
      </w:pPr>
      <w:bookmarkStart w:id="170" w:name="n131"/>
      <w:bookmarkEnd w:id="170"/>
      <w:r w:rsidRPr="005D4CEB">
        <w:rPr>
          <w:rFonts w:eastAsia="Times New Roman" w:cs="Times New Roman"/>
          <w:i/>
          <w:iCs/>
          <w:sz w:val="24"/>
          <w:szCs w:val="24"/>
          <w:lang w:eastAsia="uk-UA"/>
        </w:rPr>
        <w:t>{Статтю 29 виключено на підставі Закону </w:t>
      </w:r>
      <w:hyperlink r:id="rId61" w:anchor="n1093" w:tgtFrame="_blank" w:history="1">
        <w:r w:rsidRPr="005D4CEB">
          <w:rPr>
            <w:rFonts w:eastAsia="Times New Roman" w:cs="Times New Roman"/>
            <w:i/>
            <w:iCs/>
            <w:color w:val="000099"/>
            <w:sz w:val="24"/>
            <w:szCs w:val="24"/>
            <w:u w:val="single"/>
            <w:lang w:eastAsia="uk-UA"/>
          </w:rPr>
          <w:t>№ 1697-VII від 14.10.2014</w:t>
        </w:r>
      </w:hyperlink>
      <w:r w:rsidRPr="005D4CEB">
        <w:rPr>
          <w:rFonts w:eastAsia="Times New Roman" w:cs="Times New Roman"/>
          <w:i/>
          <w:iCs/>
          <w:sz w:val="24"/>
          <w:szCs w:val="24"/>
          <w:lang w:eastAsia="uk-UA"/>
        </w:rPr>
        <w:t>}</w:t>
      </w:r>
    </w:p>
    <w:p w:rsidR="005D4CEB" w:rsidRPr="005D4CEB" w:rsidRDefault="005D4CEB" w:rsidP="005D4CEB">
      <w:pPr>
        <w:shd w:val="clear" w:color="auto" w:fill="FFFFFF"/>
        <w:spacing w:after="240" w:line="240" w:lineRule="auto"/>
        <w:rPr>
          <w:rFonts w:eastAsia="Times New Roman" w:cs="Times New Roman"/>
          <w:color w:val="2D1614"/>
          <w:sz w:val="24"/>
          <w:szCs w:val="24"/>
          <w:lang w:eastAsia="uk-UA"/>
        </w:rPr>
      </w:pPr>
      <w:r w:rsidRPr="005D4CEB">
        <w:rPr>
          <w:rFonts w:eastAsia="Times New Roman" w:cs="Times New Roman"/>
          <w:color w:val="000000"/>
          <w:sz w:val="24"/>
          <w:szCs w:val="24"/>
          <w:lang w:eastAsia="uk-UA"/>
        </w:rPr>
        <w:t>Президент України                         </w:t>
      </w:r>
      <w:r>
        <w:rPr>
          <w:rFonts w:eastAsia="Times New Roman" w:cs="Times New Roman"/>
          <w:color w:val="000000"/>
          <w:sz w:val="24"/>
          <w:szCs w:val="24"/>
          <w:lang w:val="en-US" w:eastAsia="uk-UA"/>
        </w:rPr>
        <w:t xml:space="preserve">                                                                   </w:t>
      </w:r>
      <w:r w:rsidRPr="005D4CEB">
        <w:rPr>
          <w:rFonts w:eastAsia="Times New Roman" w:cs="Times New Roman"/>
          <w:color w:val="000000"/>
          <w:sz w:val="24"/>
          <w:szCs w:val="24"/>
          <w:lang w:eastAsia="uk-UA"/>
        </w:rPr>
        <w:t>           Л.КУЧМА</w:t>
      </w:r>
    </w:p>
    <w:p w:rsidR="005D4CEB" w:rsidRPr="005D4CEB" w:rsidRDefault="005D4CEB" w:rsidP="005D4CEB">
      <w:pPr>
        <w:shd w:val="clear" w:color="auto" w:fill="FFFFFF"/>
        <w:spacing w:line="240" w:lineRule="auto"/>
        <w:rPr>
          <w:rFonts w:eastAsia="Times New Roman" w:cs="Times New Roman"/>
          <w:color w:val="2D1614"/>
          <w:sz w:val="24"/>
          <w:szCs w:val="24"/>
          <w:lang w:eastAsia="uk-UA"/>
        </w:rPr>
      </w:pPr>
      <w:bookmarkStart w:id="171" w:name="o132"/>
      <w:bookmarkEnd w:id="171"/>
      <w:r w:rsidRPr="005D4CEB">
        <w:rPr>
          <w:rFonts w:eastAsia="Times New Roman" w:cs="Times New Roman"/>
          <w:color w:val="000000"/>
          <w:sz w:val="24"/>
          <w:szCs w:val="24"/>
          <w:lang w:eastAsia="uk-UA"/>
        </w:rPr>
        <w:lastRenderedPageBreak/>
        <w:t> м. Київ, 2 жовтня 1996 року</w:t>
      </w:r>
      <w:r w:rsidRPr="005D4CEB">
        <w:rPr>
          <w:rFonts w:eastAsia="Times New Roman" w:cs="Times New Roman"/>
          <w:color w:val="000000"/>
          <w:sz w:val="24"/>
          <w:szCs w:val="24"/>
          <w:lang w:eastAsia="uk-UA"/>
        </w:rPr>
        <w:br/>
        <w:t>          N 393/96-ВР</w:t>
      </w: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Default="005D4CEB" w:rsidP="005D4CEB">
      <w:pPr>
        <w:spacing w:after="150" w:line="240" w:lineRule="auto"/>
        <w:ind w:firstLine="450"/>
        <w:jc w:val="both"/>
        <w:rPr>
          <w:rFonts w:eastAsia="Times New Roman" w:cs="Times New Roman"/>
          <w:i/>
          <w:iCs/>
          <w:sz w:val="24"/>
          <w:szCs w:val="24"/>
          <w:lang w:val="en-US" w:eastAsia="uk-UA"/>
        </w:rPr>
      </w:pPr>
    </w:p>
    <w:p w:rsidR="005D4CEB" w:rsidRPr="005D4CEB" w:rsidRDefault="005D4CEB" w:rsidP="005D4CEB">
      <w:pPr>
        <w:spacing w:after="150" w:line="240" w:lineRule="auto"/>
        <w:ind w:firstLine="450"/>
        <w:jc w:val="both"/>
        <w:rPr>
          <w:rFonts w:eastAsia="Times New Roman" w:cs="Times New Roman"/>
          <w:i/>
          <w:iCs/>
          <w:sz w:val="24"/>
          <w:szCs w:val="24"/>
          <w:lang w:val="en-US" w:eastAsia="uk-UA"/>
        </w:rPr>
      </w:pPr>
    </w:p>
    <w:tbl>
      <w:tblPr>
        <w:tblW w:w="5000" w:type="pct"/>
        <w:tblCellMar>
          <w:left w:w="0" w:type="dxa"/>
          <w:right w:w="0" w:type="dxa"/>
        </w:tblCellMar>
        <w:tblLook w:val="04A0" w:firstRow="1" w:lastRow="0" w:firstColumn="1" w:lastColumn="0" w:noHBand="0" w:noVBand="1"/>
      </w:tblPr>
      <w:tblGrid>
        <w:gridCol w:w="2893"/>
        <w:gridCol w:w="6750"/>
      </w:tblGrid>
      <w:tr w:rsidR="005D4CEB" w:rsidRPr="005D4CEB" w:rsidTr="005D4CEB">
        <w:tc>
          <w:tcPr>
            <w:tcW w:w="1500" w:type="pct"/>
            <w:tcBorders>
              <w:top w:val="single" w:sz="2" w:space="0" w:color="auto"/>
              <w:left w:val="single" w:sz="2" w:space="0" w:color="auto"/>
              <w:bottom w:val="single" w:sz="2" w:space="0" w:color="auto"/>
              <w:right w:val="single" w:sz="2" w:space="0" w:color="auto"/>
            </w:tcBorders>
            <w:hideMark/>
          </w:tcPr>
          <w:p w:rsidR="005D4CEB" w:rsidRPr="005D4CEB" w:rsidRDefault="005D4CEB" w:rsidP="005D4CEB">
            <w:pPr>
              <w:spacing w:before="300" w:after="150" w:line="240" w:lineRule="auto"/>
              <w:jc w:val="center"/>
              <w:rPr>
                <w:rFonts w:eastAsia="Times New Roman" w:cs="Times New Roman"/>
                <w:sz w:val="24"/>
                <w:szCs w:val="24"/>
                <w:lang w:eastAsia="uk-UA"/>
              </w:rPr>
            </w:pPr>
            <w:bookmarkStart w:id="172" w:name="n132"/>
            <w:bookmarkEnd w:id="172"/>
            <w:r w:rsidRPr="005D4CEB">
              <w:rPr>
                <w:rFonts w:eastAsia="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D4CEB" w:rsidRPr="005D4CEB" w:rsidRDefault="005D4CEB" w:rsidP="005D4CEB">
            <w:pPr>
              <w:spacing w:before="300" w:line="240" w:lineRule="auto"/>
              <w:jc w:val="right"/>
              <w:rPr>
                <w:rFonts w:eastAsia="Times New Roman" w:cs="Times New Roman"/>
                <w:sz w:val="24"/>
                <w:szCs w:val="24"/>
                <w:lang w:eastAsia="uk-UA"/>
              </w:rPr>
            </w:pPr>
            <w:r w:rsidRPr="005D4CEB">
              <w:rPr>
                <w:rFonts w:eastAsia="Times New Roman" w:cs="Times New Roman"/>
                <w:b/>
                <w:bCs/>
                <w:sz w:val="24"/>
                <w:szCs w:val="24"/>
                <w:lang w:eastAsia="uk-UA"/>
              </w:rPr>
              <w:t>Л.КУЧМА</w:t>
            </w:r>
          </w:p>
        </w:tc>
      </w:tr>
      <w:tr w:rsidR="005D4CEB" w:rsidRPr="005D4CEB" w:rsidTr="005D4CE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D4CEB" w:rsidRPr="005D4CEB" w:rsidRDefault="005D4CEB" w:rsidP="005D4CEB">
            <w:pPr>
              <w:spacing w:before="300" w:after="150" w:line="240" w:lineRule="auto"/>
              <w:jc w:val="center"/>
              <w:rPr>
                <w:rFonts w:eastAsia="Times New Roman" w:cs="Times New Roman"/>
                <w:color w:val="333333"/>
                <w:sz w:val="24"/>
                <w:szCs w:val="24"/>
                <w:lang w:eastAsia="uk-UA"/>
              </w:rPr>
            </w:pPr>
            <w:r w:rsidRPr="005D4CEB">
              <w:rPr>
                <w:rFonts w:eastAsia="Times New Roman" w:cs="Times New Roman"/>
                <w:b/>
                <w:bCs/>
                <w:color w:val="333333"/>
                <w:sz w:val="24"/>
                <w:szCs w:val="24"/>
                <w:lang w:eastAsia="uk-UA"/>
              </w:rPr>
              <w:t>м. Київ,</w:t>
            </w:r>
            <w:r w:rsidRPr="005D4CEB">
              <w:rPr>
                <w:rFonts w:eastAsia="Times New Roman" w:cs="Times New Roman"/>
                <w:color w:val="333333"/>
                <w:sz w:val="24"/>
                <w:szCs w:val="24"/>
                <w:lang w:eastAsia="uk-UA"/>
              </w:rPr>
              <w:br/>
            </w:r>
            <w:r w:rsidRPr="005D4CEB">
              <w:rPr>
                <w:rFonts w:eastAsia="Times New Roman" w:cs="Times New Roman"/>
                <w:b/>
                <w:bCs/>
                <w:color w:val="333333"/>
                <w:sz w:val="24"/>
                <w:szCs w:val="24"/>
                <w:lang w:eastAsia="uk-UA"/>
              </w:rPr>
              <w:t>2 жовтня 1996 року</w:t>
            </w:r>
            <w:r w:rsidRPr="005D4CEB">
              <w:rPr>
                <w:rFonts w:eastAsia="Times New Roman" w:cs="Times New Roman"/>
                <w:color w:val="333333"/>
                <w:sz w:val="24"/>
                <w:szCs w:val="24"/>
                <w:lang w:eastAsia="uk-UA"/>
              </w:rPr>
              <w:br/>
            </w:r>
            <w:r w:rsidRPr="005D4CEB">
              <w:rPr>
                <w:rFonts w:eastAsia="Times New Roman" w:cs="Times New Roman"/>
                <w:b/>
                <w:bCs/>
                <w:color w:val="333333"/>
                <w:sz w:val="24"/>
                <w:szCs w:val="24"/>
                <w:lang w:eastAsia="uk-UA"/>
              </w:rPr>
              <w:t>№ 393/96-ВР</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D4CEB" w:rsidRPr="005D4CEB" w:rsidRDefault="005D4CEB" w:rsidP="005D4CEB">
            <w:pPr>
              <w:spacing w:line="240" w:lineRule="auto"/>
              <w:jc w:val="both"/>
              <w:rPr>
                <w:rFonts w:eastAsia="Times New Roman" w:cs="Times New Roman"/>
                <w:color w:val="333333"/>
                <w:sz w:val="24"/>
                <w:szCs w:val="24"/>
                <w:lang w:eastAsia="uk-UA"/>
              </w:rPr>
            </w:pPr>
          </w:p>
        </w:tc>
      </w:tr>
    </w:tbl>
    <w:p w:rsidR="00973AF5" w:rsidRDefault="00973AF5"/>
    <w:sectPr w:rsidR="00973AF5" w:rsidSect="009C10A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EB"/>
    <w:rsid w:val="005D4CEB"/>
    <w:rsid w:val="007307A0"/>
    <w:rsid w:val="00973AF5"/>
    <w:rsid w:val="009C10A7"/>
    <w:rsid w:val="00AC1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0A7"/>
    <w:pPr>
      <w:spacing w:line="240" w:lineRule="auto"/>
    </w:pPr>
    <w:rPr>
      <w:rFonts w:ascii="Calibri" w:hAnsi="Calibri"/>
      <w:sz w:val="16"/>
      <w:szCs w:val="16"/>
    </w:rPr>
  </w:style>
  <w:style w:type="character" w:customStyle="1" w:styleId="a4">
    <w:name w:val="Текст у виносці Знак"/>
    <w:basedOn w:val="a0"/>
    <w:link w:val="a3"/>
    <w:uiPriority w:val="99"/>
    <w:semiHidden/>
    <w:rsid w:val="009C10A7"/>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0A7"/>
    <w:pPr>
      <w:spacing w:line="240" w:lineRule="auto"/>
    </w:pPr>
    <w:rPr>
      <w:rFonts w:ascii="Calibri" w:hAnsi="Calibri"/>
      <w:sz w:val="16"/>
      <w:szCs w:val="16"/>
    </w:rPr>
  </w:style>
  <w:style w:type="character" w:customStyle="1" w:styleId="a4">
    <w:name w:val="Текст у виносці Знак"/>
    <w:basedOn w:val="a0"/>
    <w:link w:val="a3"/>
    <w:uiPriority w:val="99"/>
    <w:semiHidden/>
    <w:rsid w:val="009C10A7"/>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9143">
      <w:bodyDiv w:val="1"/>
      <w:marLeft w:val="0"/>
      <w:marRight w:val="0"/>
      <w:marTop w:val="0"/>
      <w:marBottom w:val="0"/>
      <w:divBdr>
        <w:top w:val="none" w:sz="0" w:space="0" w:color="auto"/>
        <w:left w:val="none" w:sz="0" w:space="0" w:color="auto"/>
        <w:bottom w:val="none" w:sz="0" w:space="0" w:color="auto"/>
        <w:right w:val="none" w:sz="0" w:space="0" w:color="auto"/>
      </w:divBdr>
      <w:divsChild>
        <w:div w:id="1938052248">
          <w:marLeft w:val="0"/>
          <w:marRight w:val="0"/>
          <w:marTop w:val="0"/>
          <w:marBottom w:val="150"/>
          <w:divBdr>
            <w:top w:val="none" w:sz="0" w:space="0" w:color="auto"/>
            <w:left w:val="none" w:sz="0" w:space="0" w:color="auto"/>
            <w:bottom w:val="none" w:sz="0" w:space="0" w:color="auto"/>
            <w:right w:val="none" w:sz="0" w:space="0" w:color="auto"/>
          </w:divBdr>
        </w:div>
        <w:div w:id="1663579656">
          <w:marLeft w:val="0"/>
          <w:marRight w:val="0"/>
          <w:marTop w:val="0"/>
          <w:marBottom w:val="0"/>
          <w:divBdr>
            <w:top w:val="none" w:sz="0" w:space="0" w:color="auto"/>
            <w:left w:val="none" w:sz="0" w:space="0" w:color="auto"/>
            <w:bottom w:val="none" w:sz="0" w:space="0" w:color="auto"/>
            <w:right w:val="none" w:sz="0" w:space="0" w:color="auto"/>
          </w:divBdr>
        </w:div>
        <w:div w:id="1680043991">
          <w:marLeft w:val="0"/>
          <w:marRight w:val="0"/>
          <w:marTop w:val="0"/>
          <w:marBottom w:val="0"/>
          <w:divBdr>
            <w:top w:val="none" w:sz="0" w:space="0" w:color="auto"/>
            <w:left w:val="none" w:sz="0" w:space="0" w:color="auto"/>
            <w:bottom w:val="none" w:sz="0" w:space="0" w:color="auto"/>
            <w:right w:val="none" w:sz="0" w:space="0" w:color="auto"/>
          </w:divBdr>
        </w:div>
        <w:div w:id="693385341">
          <w:marLeft w:val="0"/>
          <w:marRight w:val="0"/>
          <w:marTop w:val="0"/>
          <w:marBottom w:val="0"/>
          <w:divBdr>
            <w:top w:val="none" w:sz="0" w:space="0" w:color="auto"/>
            <w:left w:val="none" w:sz="0" w:space="0" w:color="auto"/>
            <w:bottom w:val="none" w:sz="0" w:space="0" w:color="auto"/>
            <w:right w:val="none" w:sz="0" w:space="0" w:color="auto"/>
          </w:divBdr>
        </w:div>
        <w:div w:id="991058289">
          <w:marLeft w:val="0"/>
          <w:marRight w:val="0"/>
          <w:marTop w:val="0"/>
          <w:marBottom w:val="0"/>
          <w:divBdr>
            <w:top w:val="none" w:sz="0" w:space="0" w:color="auto"/>
            <w:left w:val="none" w:sz="0" w:space="0" w:color="auto"/>
            <w:bottom w:val="none" w:sz="0" w:space="0" w:color="auto"/>
            <w:right w:val="none" w:sz="0" w:space="0" w:color="auto"/>
          </w:divBdr>
        </w:div>
        <w:div w:id="2031101327">
          <w:marLeft w:val="0"/>
          <w:marRight w:val="0"/>
          <w:marTop w:val="0"/>
          <w:marBottom w:val="0"/>
          <w:divBdr>
            <w:top w:val="none" w:sz="0" w:space="0" w:color="auto"/>
            <w:left w:val="none" w:sz="0" w:space="0" w:color="auto"/>
            <w:bottom w:val="none" w:sz="0" w:space="0" w:color="auto"/>
            <w:right w:val="none" w:sz="0" w:space="0" w:color="auto"/>
          </w:divBdr>
        </w:div>
        <w:div w:id="2128547546">
          <w:marLeft w:val="0"/>
          <w:marRight w:val="0"/>
          <w:marTop w:val="0"/>
          <w:marBottom w:val="0"/>
          <w:divBdr>
            <w:top w:val="none" w:sz="0" w:space="0" w:color="auto"/>
            <w:left w:val="none" w:sz="0" w:space="0" w:color="auto"/>
            <w:bottom w:val="none" w:sz="0" w:space="0" w:color="auto"/>
            <w:right w:val="none" w:sz="0" w:space="0" w:color="auto"/>
          </w:divBdr>
        </w:div>
        <w:div w:id="1252739997">
          <w:marLeft w:val="0"/>
          <w:marRight w:val="0"/>
          <w:marTop w:val="0"/>
          <w:marBottom w:val="0"/>
          <w:divBdr>
            <w:top w:val="none" w:sz="0" w:space="0" w:color="auto"/>
            <w:left w:val="none" w:sz="0" w:space="0" w:color="auto"/>
            <w:bottom w:val="none" w:sz="0" w:space="0" w:color="auto"/>
            <w:right w:val="none" w:sz="0" w:space="0" w:color="auto"/>
          </w:divBdr>
        </w:div>
        <w:div w:id="1952080536">
          <w:marLeft w:val="0"/>
          <w:marRight w:val="0"/>
          <w:marTop w:val="0"/>
          <w:marBottom w:val="0"/>
          <w:divBdr>
            <w:top w:val="none" w:sz="0" w:space="0" w:color="auto"/>
            <w:left w:val="none" w:sz="0" w:space="0" w:color="auto"/>
            <w:bottom w:val="none" w:sz="0" w:space="0" w:color="auto"/>
            <w:right w:val="none" w:sz="0" w:space="0" w:color="auto"/>
          </w:divBdr>
        </w:div>
        <w:div w:id="2088771713">
          <w:marLeft w:val="0"/>
          <w:marRight w:val="0"/>
          <w:marTop w:val="0"/>
          <w:marBottom w:val="0"/>
          <w:divBdr>
            <w:top w:val="none" w:sz="0" w:space="0" w:color="auto"/>
            <w:left w:val="none" w:sz="0" w:space="0" w:color="auto"/>
            <w:bottom w:val="none" w:sz="0" w:space="0" w:color="auto"/>
            <w:right w:val="none" w:sz="0" w:space="0" w:color="auto"/>
          </w:divBdr>
        </w:div>
        <w:div w:id="207108668">
          <w:marLeft w:val="0"/>
          <w:marRight w:val="0"/>
          <w:marTop w:val="0"/>
          <w:marBottom w:val="0"/>
          <w:divBdr>
            <w:top w:val="none" w:sz="0" w:space="0" w:color="auto"/>
            <w:left w:val="none" w:sz="0" w:space="0" w:color="auto"/>
            <w:bottom w:val="none" w:sz="0" w:space="0" w:color="auto"/>
            <w:right w:val="none" w:sz="0" w:space="0" w:color="auto"/>
          </w:divBdr>
        </w:div>
        <w:div w:id="917129047">
          <w:marLeft w:val="0"/>
          <w:marRight w:val="0"/>
          <w:marTop w:val="0"/>
          <w:marBottom w:val="0"/>
          <w:divBdr>
            <w:top w:val="none" w:sz="0" w:space="0" w:color="auto"/>
            <w:left w:val="none" w:sz="0" w:space="0" w:color="auto"/>
            <w:bottom w:val="none" w:sz="0" w:space="0" w:color="auto"/>
            <w:right w:val="none" w:sz="0" w:space="0" w:color="auto"/>
          </w:divBdr>
        </w:div>
        <w:div w:id="19567119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18" TargetMode="External"/><Relationship Id="rId18" Type="http://schemas.openxmlformats.org/officeDocument/2006/relationships/hyperlink" Target="https://zakon.rada.gov.ua/laws/show/835-19" TargetMode="External"/><Relationship Id="rId26" Type="http://schemas.openxmlformats.org/officeDocument/2006/relationships/hyperlink" Target="https://zakon.rada.gov.ua/laws/show/4452-17" TargetMode="External"/><Relationship Id="rId39" Type="http://schemas.openxmlformats.org/officeDocument/2006/relationships/hyperlink" Target="https://zakon.rada.gov.ua/laws/show/2747-15" TargetMode="External"/><Relationship Id="rId21" Type="http://schemas.openxmlformats.org/officeDocument/2006/relationships/hyperlink" Target="https://zakon.rada.gov.ua/laws/show/v008p710-18" TargetMode="External"/><Relationship Id="rId34" Type="http://schemas.openxmlformats.org/officeDocument/2006/relationships/hyperlink" Target="https://zakon.rada.gov.ua/laws/show/2704-19" TargetMode="External"/><Relationship Id="rId42" Type="http://schemas.openxmlformats.org/officeDocument/2006/relationships/hyperlink" Target="https://zakon.rada.gov.ua/laws/show/653-14" TargetMode="External"/><Relationship Id="rId47" Type="http://schemas.openxmlformats.org/officeDocument/2006/relationships/hyperlink" Target="https://zakon.rada.gov.ua/laws/show/1404-19" TargetMode="External"/><Relationship Id="rId50" Type="http://schemas.openxmlformats.org/officeDocument/2006/relationships/hyperlink" Target="https://zakon.rada.gov.ua/laws/show/2443-19" TargetMode="External"/><Relationship Id="rId55" Type="http://schemas.openxmlformats.org/officeDocument/2006/relationships/hyperlink" Target="https://zakon.rada.gov.ua/laws/show/834-19" TargetMode="External"/><Relationship Id="rId63" Type="http://schemas.openxmlformats.org/officeDocument/2006/relationships/theme" Target="theme/theme1.xml"/><Relationship Id="rId7" Type="http://schemas.openxmlformats.org/officeDocument/2006/relationships/hyperlink" Target="https://zakon.rada.gov.ua/laws/show/1294-15" TargetMode="External"/><Relationship Id="rId2" Type="http://schemas.microsoft.com/office/2007/relationships/stylesWithEffects" Target="stylesWithEffects.xml"/><Relationship Id="rId16" Type="http://schemas.openxmlformats.org/officeDocument/2006/relationships/hyperlink" Target="https://zakon.rada.gov.ua/laws/show/577-19" TargetMode="External"/><Relationship Id="rId20" Type="http://schemas.openxmlformats.org/officeDocument/2006/relationships/hyperlink" Target="https://zakon.rada.gov.ua/laws/show/2443-19" TargetMode="External"/><Relationship Id="rId29" Type="http://schemas.openxmlformats.org/officeDocument/2006/relationships/hyperlink" Target="https://zakon.rada.gov.ua/laws/show/393/96-%D0%B2%D1%80" TargetMode="External"/><Relationship Id="rId41" Type="http://schemas.openxmlformats.org/officeDocument/2006/relationships/hyperlink" Target="https://zakon.rada.gov.ua/laws/show/1404-19" TargetMode="External"/><Relationship Id="rId54" Type="http://schemas.openxmlformats.org/officeDocument/2006/relationships/hyperlink" Target="https://zakon.rada.gov.ua/laws/show/1952-15"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653-14" TargetMode="External"/><Relationship Id="rId11" Type="http://schemas.openxmlformats.org/officeDocument/2006/relationships/hyperlink" Target="https://zakon.rada.gov.ua/laws/show/4452-17"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5477-17" TargetMode="External"/><Relationship Id="rId37" Type="http://schemas.openxmlformats.org/officeDocument/2006/relationships/hyperlink" Target="https://zakon.rada.gov.ua/laws/show/2453-17"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245-18" TargetMode="External"/><Relationship Id="rId53" Type="http://schemas.openxmlformats.org/officeDocument/2006/relationships/hyperlink" Target="https://zakon.rada.gov.ua/laws/show/v008p710-18" TargetMode="External"/><Relationship Id="rId58" Type="http://schemas.openxmlformats.org/officeDocument/2006/relationships/hyperlink" Target="https://zakon.rada.gov.ua/laws/show/2384-15" TargetMode="External"/><Relationship Id="rId5" Type="http://schemas.openxmlformats.org/officeDocument/2006/relationships/hyperlink" Target="https://zakon.rada.gov.ua/laws/show/394/96-%D0%B2%D1%80" TargetMode="External"/><Relationship Id="rId15" Type="http://schemas.openxmlformats.org/officeDocument/2006/relationships/hyperlink" Target="https://zakon.rada.gov.ua/laws/show/1697-18" TargetMode="External"/><Relationship Id="rId23" Type="http://schemas.openxmlformats.org/officeDocument/2006/relationships/hyperlink" Target="https://zakon.rada.gov.ua/laws/show/198-20" TargetMode="External"/><Relationship Id="rId28" Type="http://schemas.openxmlformats.org/officeDocument/2006/relationships/hyperlink" Target="https://zakon.rada.gov.ua/laws/show/577-19" TargetMode="External"/><Relationship Id="rId36" Type="http://schemas.openxmlformats.org/officeDocument/2006/relationships/hyperlink" Target="https://zakon.rada.gov.ua/laws/show/v008p710-18" TargetMode="External"/><Relationship Id="rId49" Type="http://schemas.openxmlformats.org/officeDocument/2006/relationships/hyperlink" Target="https://zakon.rada.gov.ua/laws/show/348-97-%D0%BF" TargetMode="External"/><Relationship Id="rId57" Type="http://schemas.openxmlformats.org/officeDocument/2006/relationships/hyperlink" Target="https://zakon.rada.gov.ua/laws/show/835-19" TargetMode="External"/><Relationship Id="rId61" Type="http://schemas.openxmlformats.org/officeDocument/2006/relationships/hyperlink" Target="https://zakon.rada.gov.ua/laws/show/1697-18" TargetMode="External"/><Relationship Id="rId10" Type="http://schemas.openxmlformats.org/officeDocument/2006/relationships/hyperlink" Target="https://zakon.rada.gov.ua/laws/show/4054-17" TargetMode="External"/><Relationship Id="rId19" Type="http://schemas.openxmlformats.org/officeDocument/2006/relationships/hyperlink" Target="https://zakon.rada.gov.ua/laws/show/1404-19" TargetMode="External"/><Relationship Id="rId31" Type="http://schemas.openxmlformats.org/officeDocument/2006/relationships/hyperlink" Target="https://zakon.rada.gov.ua/laws/show/393/96-%D0%B2%D1%80" TargetMode="External"/><Relationship Id="rId44" Type="http://schemas.openxmlformats.org/officeDocument/2006/relationships/hyperlink" Target="https://zakon.rada.gov.ua/laws/show/4054-17" TargetMode="External"/><Relationship Id="rId52" Type="http://schemas.openxmlformats.org/officeDocument/2006/relationships/hyperlink" Target="https://zakon.rada.gov.ua/laws/show/2443-19" TargetMode="External"/><Relationship Id="rId60" Type="http://schemas.openxmlformats.org/officeDocument/2006/relationships/hyperlink" Target="https://zakon.rada.gov.ua/laws/show/577-19" TargetMode="External"/><Relationship Id="rId4" Type="http://schemas.openxmlformats.org/officeDocument/2006/relationships/webSettings" Target="webSettings.xml"/><Relationship Id="rId9" Type="http://schemas.openxmlformats.org/officeDocument/2006/relationships/hyperlink" Target="https://zakon.rada.gov.ua/laws/show/1254-17" TargetMode="External"/><Relationship Id="rId14" Type="http://schemas.openxmlformats.org/officeDocument/2006/relationships/hyperlink" Target="https://zakon.rada.gov.ua/laws/show/1261-18" TargetMode="External"/><Relationship Id="rId22" Type="http://schemas.openxmlformats.org/officeDocument/2006/relationships/hyperlink" Target="https://zakon.rada.gov.ua/laws/show/2704-19"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rada.gov.ua/laws/show/393/96-%D0%B2%D1%80" TargetMode="External"/><Relationship Id="rId35" Type="http://schemas.openxmlformats.org/officeDocument/2006/relationships/hyperlink" Target="https://zakon.rada.gov.ua/laws/show/2704-19" TargetMode="External"/><Relationship Id="rId43" Type="http://schemas.openxmlformats.org/officeDocument/2006/relationships/hyperlink" Target="https://zakon.rada.gov.ua/laws/show/1294-15" TargetMode="External"/><Relationship Id="rId48" Type="http://schemas.openxmlformats.org/officeDocument/2006/relationships/hyperlink" Target="https://zakon.rada.gov.ua/laws/show/198-20" TargetMode="External"/><Relationship Id="rId56" Type="http://schemas.openxmlformats.org/officeDocument/2006/relationships/hyperlink" Target="https://zakon.rada.gov.ua/laws/show/755-15" TargetMode="External"/><Relationship Id="rId8" Type="http://schemas.openxmlformats.org/officeDocument/2006/relationships/hyperlink" Target="https://zakon.rada.gov.ua/laws/show/2384-15" TargetMode="External"/><Relationship Id="rId51" Type="http://schemas.openxmlformats.org/officeDocument/2006/relationships/hyperlink" Target="https://zakon.rada.gov.ua/laws/show/2443-19" TargetMode="External"/><Relationship Id="rId3" Type="http://schemas.openxmlformats.org/officeDocument/2006/relationships/settings" Target="settings.xml"/><Relationship Id="rId12" Type="http://schemas.openxmlformats.org/officeDocument/2006/relationships/hyperlink" Target="https://zakon.rada.gov.ua/laws/show/5477-17" TargetMode="External"/><Relationship Id="rId17" Type="http://schemas.openxmlformats.org/officeDocument/2006/relationships/hyperlink" Target="https://zakon.rada.gov.ua/laws/show/834-19" TargetMode="External"/><Relationship Id="rId25" Type="http://schemas.openxmlformats.org/officeDocument/2006/relationships/hyperlink" Target="https://zakon.rada.gov.ua/laws/show/1254-17" TargetMode="External"/><Relationship Id="rId33" Type="http://schemas.openxmlformats.org/officeDocument/2006/relationships/hyperlink" Target="https://zakon.rada.gov.ua/laws/show/577-19" TargetMode="External"/><Relationship Id="rId38" Type="http://schemas.openxmlformats.org/officeDocument/2006/relationships/hyperlink" Target="https://zakon.rada.gov.ua/laws/show/3262-15" TargetMode="External"/><Relationship Id="rId46" Type="http://schemas.openxmlformats.org/officeDocument/2006/relationships/hyperlink" Target="https://zakon.rada.gov.ua/laws/show/1261-18" TargetMode="External"/><Relationship Id="rId59" Type="http://schemas.openxmlformats.org/officeDocument/2006/relationships/hyperlink" Target="https://zakon.rada.gov.ua/laws/show/457-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24496</Words>
  <Characters>13963</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2021-12-02T10:31:00Z</cp:lastPrinted>
  <dcterms:created xsi:type="dcterms:W3CDTF">2021-12-02T07:16:00Z</dcterms:created>
  <dcterms:modified xsi:type="dcterms:W3CDTF">2021-12-02T10:39:00Z</dcterms:modified>
</cp:coreProperties>
</file>